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382E1" w14:textId="77777777" w:rsidR="00DD0C17" w:rsidRDefault="00DD0C17"/>
    <w:p w14:paraId="4FB0ABE9" w14:textId="77777777" w:rsidR="00C6454E" w:rsidRDefault="00C6454E"/>
    <w:p w14:paraId="41F14455" w14:textId="77777777" w:rsidR="00C6454E" w:rsidRPr="00E16FCC" w:rsidRDefault="00C6454E" w:rsidP="00C6454E">
      <w:pPr>
        <w:spacing w:line="36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pl-PL"/>
        </w:rPr>
      </w:pPr>
      <w:r w:rsidRPr="00E16FCC">
        <w:rPr>
          <w:rFonts w:ascii="Times New Roman" w:eastAsia="Times New Roman" w:hAnsi="Times New Roman"/>
          <w:sz w:val="24"/>
          <w:szCs w:val="24"/>
          <w:lang w:eastAsia="pl-PL"/>
        </w:rPr>
        <w:t>WYMAGANIA EDUKACYJNE Z POSZCZEGÓLNYCH DYSCYPLIN SZKOLNYCH </w:t>
      </w:r>
    </w:p>
    <w:p w14:paraId="5FD747DE" w14:textId="77777777" w:rsidR="00C6454E" w:rsidRPr="00E16FCC" w:rsidRDefault="00C6454E" w:rsidP="00C6454E">
      <w:pPr>
        <w:spacing w:line="36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pl-PL"/>
        </w:rPr>
      </w:pPr>
      <w:r w:rsidRPr="00E16FCC">
        <w:rPr>
          <w:rFonts w:ascii="Times New Roman" w:eastAsia="Times New Roman" w:hAnsi="Times New Roman"/>
          <w:sz w:val="24"/>
          <w:szCs w:val="24"/>
          <w:lang w:eastAsia="pl-PL"/>
        </w:rPr>
        <w:t>W SZKOLE PODSTAWOWEJ IM. POWSTANCÓW WIELKOPOLSKICH 1918/19  </w:t>
      </w:r>
      <w:r w:rsidRPr="00E16FCC">
        <w:rPr>
          <w:rFonts w:ascii="Times New Roman" w:eastAsia="Times New Roman" w:hAnsi="Times New Roman"/>
          <w:sz w:val="24"/>
          <w:szCs w:val="24"/>
          <w:lang w:eastAsia="pl-PL"/>
        </w:rPr>
        <w:br/>
        <w:t>W ZDZIECHOWIE </w:t>
      </w:r>
    </w:p>
    <w:p w14:paraId="007CB55C" w14:textId="77777777" w:rsidR="009E54B1" w:rsidRDefault="009E54B1" w:rsidP="00C6454E">
      <w:pPr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3119796" w14:textId="77777777" w:rsidR="009E54B1" w:rsidRDefault="009E54B1" w:rsidP="00C6454E">
      <w:pPr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49A7714" w14:textId="77777777" w:rsidR="009E54B1" w:rsidRDefault="009E54B1" w:rsidP="00C6454E">
      <w:pPr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611F0AF" w14:textId="77777777" w:rsidR="009E54B1" w:rsidRDefault="009E54B1" w:rsidP="00C6454E">
      <w:pPr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8885E1F" w14:textId="77777777" w:rsidR="009E54B1" w:rsidRDefault="009E54B1" w:rsidP="00C6454E">
      <w:pPr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6CA0127" w14:textId="77777777" w:rsidR="009E54B1" w:rsidRDefault="009E54B1" w:rsidP="00C6454E">
      <w:pPr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0ED0B6E" w14:textId="128F840F" w:rsidR="00C6454E" w:rsidRPr="00E16FCC" w:rsidRDefault="00C6454E" w:rsidP="00C6454E">
      <w:pPr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pl-PL"/>
        </w:rPr>
      </w:pPr>
      <w:r w:rsidRPr="00E16FCC">
        <w:rPr>
          <w:rFonts w:ascii="Times New Roman" w:eastAsia="Times New Roman" w:hAnsi="Times New Roman"/>
          <w:sz w:val="24"/>
          <w:szCs w:val="24"/>
          <w:lang w:eastAsia="pl-PL"/>
        </w:rPr>
        <w:t> </w:t>
      </w:r>
    </w:p>
    <w:p w14:paraId="00DC5780" w14:textId="5006246F" w:rsidR="00C6454E" w:rsidRPr="00A97929" w:rsidRDefault="009E54B1" w:rsidP="009E54B1">
      <w:pPr>
        <w:widowControl/>
        <w:autoSpaceDE/>
        <w:autoSpaceDN/>
        <w:spacing w:before="100" w:beforeAutospacing="1" w:after="100" w:afterAutospacing="1"/>
        <w:ind w:left="1080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1.   </w:t>
      </w:r>
      <w:r w:rsidR="00C6454E" w:rsidRPr="00E16FCC">
        <w:rPr>
          <w:rFonts w:ascii="Times New Roman" w:eastAsia="Times New Roman" w:hAnsi="Times New Roman"/>
          <w:sz w:val="24"/>
          <w:szCs w:val="24"/>
          <w:lang w:eastAsia="pl-PL"/>
        </w:rPr>
        <w:t>Nazwa przedmiotu:  </w:t>
      </w:r>
      <w:r w:rsidR="00C6454E" w:rsidRPr="00A9792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MUZYKA</w:t>
      </w:r>
    </w:p>
    <w:p w14:paraId="2015897E" w14:textId="77777777" w:rsidR="00C6454E" w:rsidRPr="00E16FCC" w:rsidRDefault="00C6454E" w:rsidP="00C6454E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ind w:left="1080" w:firstLine="0"/>
        <w:textAlignment w:val="baseline"/>
        <w:rPr>
          <w:rFonts w:ascii="Times New Roman" w:eastAsia="Times New Roman" w:hAnsi="Times New Roman"/>
          <w:sz w:val="24"/>
          <w:szCs w:val="24"/>
          <w:lang w:eastAsia="pl-PL"/>
        </w:rPr>
      </w:pPr>
      <w:r w:rsidRPr="00E16FCC">
        <w:rPr>
          <w:rFonts w:ascii="Times New Roman" w:eastAsia="Times New Roman" w:hAnsi="Times New Roman"/>
          <w:sz w:val="24"/>
          <w:szCs w:val="24"/>
          <w:lang w:eastAsia="pl-PL"/>
        </w:rPr>
        <w:t>Klasa:  </w:t>
      </w:r>
      <w:r w:rsidRPr="00A9792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4</w:t>
      </w:r>
    </w:p>
    <w:p w14:paraId="75485EE5" w14:textId="750E6D7E" w:rsidR="00C6454E" w:rsidRPr="00A97929" w:rsidRDefault="00C6454E" w:rsidP="00C6454E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1080" w:firstLine="0"/>
        <w:textAlignment w:val="baseline"/>
        <w:rPr>
          <w:rFonts w:eastAsia="Times New Roman" w:cs="Calibri"/>
          <w:b/>
          <w:bCs/>
          <w:sz w:val="21"/>
          <w:szCs w:val="21"/>
          <w:lang w:eastAsia="pl-PL"/>
        </w:rPr>
      </w:pPr>
      <w:r w:rsidRPr="00E16FCC">
        <w:rPr>
          <w:rFonts w:ascii="Times New Roman" w:eastAsia="Times New Roman" w:hAnsi="Times New Roman"/>
          <w:sz w:val="24"/>
          <w:szCs w:val="24"/>
          <w:lang w:eastAsia="pl-PL"/>
        </w:rPr>
        <w:t>Numer programu nauczania:  </w:t>
      </w:r>
      <w:r w:rsidRPr="009078FB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1288/1/2026</w:t>
      </w:r>
    </w:p>
    <w:p w14:paraId="746D5E67" w14:textId="484143D2" w:rsidR="00C6454E" w:rsidRPr="00C6454E" w:rsidRDefault="00C6454E" w:rsidP="00C6454E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1080" w:firstLine="0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E16FCC">
        <w:rPr>
          <w:rFonts w:ascii="Times New Roman" w:eastAsia="Times New Roman" w:hAnsi="Times New Roman"/>
          <w:sz w:val="24"/>
          <w:szCs w:val="24"/>
          <w:lang w:eastAsia="pl-PL"/>
        </w:rPr>
        <w:t>Obowiązujący zestaw podręczników i ćwiczeń wydanych przez  </w:t>
      </w:r>
      <w:r w:rsidRPr="00C6454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MAC</w:t>
      </w:r>
    </w:p>
    <w:p w14:paraId="285E7405" w14:textId="77777777" w:rsidR="00C6454E" w:rsidRDefault="00C6454E"/>
    <w:p w14:paraId="6D350C3A" w14:textId="77777777" w:rsidR="00C6454E" w:rsidRDefault="00C6454E"/>
    <w:p w14:paraId="054E38F0" w14:textId="77777777" w:rsidR="00C6454E" w:rsidRDefault="00C6454E"/>
    <w:p w14:paraId="68059797" w14:textId="77777777" w:rsidR="00C6454E" w:rsidRDefault="00C6454E"/>
    <w:p w14:paraId="33DC9E9E" w14:textId="77777777" w:rsidR="00C6454E" w:rsidRDefault="00C6454E"/>
    <w:p w14:paraId="5D2C3B60" w14:textId="77777777" w:rsidR="00C6454E" w:rsidRDefault="00C6454E"/>
    <w:p w14:paraId="5597221F" w14:textId="77777777" w:rsidR="00C6454E" w:rsidRDefault="00C6454E"/>
    <w:p w14:paraId="3220088E" w14:textId="77777777" w:rsidR="00C6454E" w:rsidRDefault="00C6454E"/>
    <w:p w14:paraId="7D49F0DE" w14:textId="77777777" w:rsidR="00C6454E" w:rsidRDefault="00C6454E"/>
    <w:p w14:paraId="1D2E1F7E" w14:textId="77777777" w:rsidR="00C6454E" w:rsidRDefault="00C6454E"/>
    <w:tbl>
      <w:tblPr>
        <w:tblStyle w:val="Tabela-Siatka"/>
        <w:tblpPr w:leftFromText="141" w:rightFromText="141" w:vertAnchor="text" w:horzAnchor="margin" w:tblpXSpec="center" w:tblpY="-151"/>
        <w:tblW w:w="13036" w:type="dxa"/>
        <w:tblLayout w:type="fixed"/>
        <w:tblLook w:val="0000" w:firstRow="0" w:lastRow="0" w:firstColumn="0" w:lastColumn="0" w:noHBand="0" w:noVBand="0"/>
      </w:tblPr>
      <w:tblGrid>
        <w:gridCol w:w="2093"/>
        <w:gridCol w:w="5386"/>
        <w:gridCol w:w="5557"/>
      </w:tblGrid>
      <w:tr w:rsidR="00C6454E" w:rsidRPr="00B032CE" w14:paraId="411060B9" w14:textId="77777777" w:rsidTr="00F72B60">
        <w:tc>
          <w:tcPr>
            <w:tcW w:w="2093" w:type="dxa"/>
            <w:shd w:val="clear" w:color="auto" w:fill="E8E8E8" w:themeFill="background2"/>
            <w:vAlign w:val="center"/>
          </w:tcPr>
          <w:p w14:paraId="6375E705" w14:textId="77777777" w:rsidR="00C6454E" w:rsidRPr="00B032CE" w:rsidRDefault="00C6454E" w:rsidP="00F72B60">
            <w:pPr>
              <w:pStyle w:val="Pa10"/>
              <w:jc w:val="center"/>
              <w:rPr>
                <w:rFonts w:cs="Celias Medium"/>
                <w:b/>
                <w:bCs/>
                <w:color w:val="000000"/>
                <w:sz w:val="20"/>
                <w:szCs w:val="20"/>
              </w:rPr>
            </w:pPr>
            <w:r w:rsidRPr="00B032CE">
              <w:rPr>
                <w:rStyle w:val="A5"/>
                <w:b/>
                <w:bCs/>
                <w:sz w:val="20"/>
                <w:szCs w:val="20"/>
              </w:rPr>
              <w:lastRenderedPageBreak/>
              <w:t>Temat</w:t>
            </w:r>
          </w:p>
        </w:tc>
        <w:tc>
          <w:tcPr>
            <w:tcW w:w="5386" w:type="dxa"/>
            <w:shd w:val="clear" w:color="auto" w:fill="E8E8E8" w:themeFill="background2"/>
            <w:vAlign w:val="center"/>
          </w:tcPr>
          <w:p w14:paraId="3D2C87E1" w14:textId="77777777" w:rsidR="00C6454E" w:rsidRDefault="00C6454E" w:rsidP="00F72B60">
            <w:pPr>
              <w:pStyle w:val="Pa10"/>
              <w:jc w:val="center"/>
              <w:rPr>
                <w:rStyle w:val="A5"/>
                <w:b/>
                <w:bCs/>
                <w:sz w:val="20"/>
                <w:szCs w:val="20"/>
              </w:rPr>
            </w:pPr>
            <w:r>
              <w:rPr>
                <w:rStyle w:val="A5"/>
                <w:b/>
                <w:bCs/>
                <w:sz w:val="20"/>
                <w:szCs w:val="20"/>
              </w:rPr>
              <w:t>Podstawowe wymagania edukacyjne</w:t>
            </w:r>
          </w:p>
          <w:p w14:paraId="70658D24" w14:textId="77777777" w:rsidR="00C6454E" w:rsidRPr="00B032CE" w:rsidRDefault="00C6454E" w:rsidP="00F72B60">
            <w:pPr>
              <w:pStyle w:val="Pa10"/>
              <w:jc w:val="center"/>
              <w:rPr>
                <w:rFonts w:cs="Celias Medium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A5"/>
                <w:b/>
                <w:bCs/>
                <w:sz w:val="20"/>
                <w:szCs w:val="20"/>
              </w:rPr>
              <w:t>Uczeń:</w:t>
            </w:r>
          </w:p>
        </w:tc>
        <w:tc>
          <w:tcPr>
            <w:tcW w:w="5557" w:type="dxa"/>
            <w:shd w:val="clear" w:color="auto" w:fill="E8E8E8" w:themeFill="background2"/>
            <w:vAlign w:val="center"/>
          </w:tcPr>
          <w:p w14:paraId="02E48615" w14:textId="77777777" w:rsidR="00C6454E" w:rsidRDefault="00C6454E" w:rsidP="00F72B60">
            <w:pPr>
              <w:pStyle w:val="Pa10"/>
              <w:jc w:val="center"/>
              <w:rPr>
                <w:rStyle w:val="A5"/>
                <w:b/>
                <w:bCs/>
                <w:sz w:val="20"/>
                <w:szCs w:val="20"/>
              </w:rPr>
            </w:pPr>
            <w:r>
              <w:rPr>
                <w:rStyle w:val="A5"/>
                <w:b/>
                <w:bCs/>
                <w:sz w:val="20"/>
                <w:szCs w:val="20"/>
              </w:rPr>
              <w:t>Ponadpodstawowe wymagania edukacyjne</w:t>
            </w:r>
          </w:p>
          <w:p w14:paraId="13F88B9A" w14:textId="77777777" w:rsidR="00C6454E" w:rsidRPr="00B032CE" w:rsidRDefault="00C6454E" w:rsidP="00F72B60">
            <w:pPr>
              <w:pStyle w:val="Pa10"/>
              <w:jc w:val="center"/>
              <w:rPr>
                <w:rFonts w:cs="Celias Medium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A5"/>
                <w:b/>
                <w:bCs/>
                <w:sz w:val="20"/>
                <w:szCs w:val="20"/>
              </w:rPr>
              <w:t>Uczeń:</w:t>
            </w:r>
          </w:p>
        </w:tc>
      </w:tr>
      <w:tr w:rsidR="00C6454E" w:rsidRPr="00B701F7" w14:paraId="744A0CA3" w14:textId="77777777" w:rsidTr="00F72B60">
        <w:tc>
          <w:tcPr>
            <w:tcW w:w="2093" w:type="dxa"/>
          </w:tcPr>
          <w:p w14:paraId="2C5B7884" w14:textId="71254F06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1.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Przywitajmy się piosenką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Szkoła nas woła.</w:t>
            </w:r>
          </w:p>
          <w:p w14:paraId="4C2B3B97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Taktujemy na</w:t>
            </w:r>
          </w:p>
          <w:p w14:paraId="3199EF51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„dwa”, na „trzy”, na „cztery”</w:t>
            </w:r>
          </w:p>
        </w:tc>
        <w:tc>
          <w:tcPr>
            <w:tcW w:w="5386" w:type="dxa"/>
          </w:tcPr>
          <w:p w14:paraId="797EB9A2" w14:textId="0810FBE3" w:rsidR="00C6454E" w:rsidRPr="00C272C0" w:rsidRDefault="00C6454E" w:rsidP="00C6454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ze słuchu w zespole piosenkę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Szkoła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094FD9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nas woła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z akompaniamentem granym przez nauczyciela lub odtwarzanym z płyty CD</w:t>
            </w:r>
          </w:p>
          <w:p w14:paraId="0DA4796F" w14:textId="77777777" w:rsidR="00C6454E" w:rsidRPr="00C272C0" w:rsidRDefault="00C6454E" w:rsidP="00C6454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określa tempo i nastrój piosenki</w:t>
            </w:r>
          </w:p>
          <w:p w14:paraId="79D35B48" w14:textId="77777777" w:rsidR="00C6454E" w:rsidRPr="00C272C0" w:rsidRDefault="00C6454E" w:rsidP="00C6454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poznaje ogólne treści programowe z muzyki oraz Przedmiotowe Zasady Oceniania</w:t>
            </w:r>
          </w:p>
          <w:p w14:paraId="3C61CFB2" w14:textId="77777777" w:rsidR="00C6454E" w:rsidRPr="00C272C0" w:rsidRDefault="00C6454E" w:rsidP="00C6454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taktuje na „dwa”, na „trzy”, na „cztery”</w:t>
            </w:r>
          </w:p>
          <w:p w14:paraId="0F69A0EE" w14:textId="77777777" w:rsidR="00C6454E" w:rsidRPr="00C272C0" w:rsidRDefault="00C6454E" w:rsidP="00C6454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uczestniczy w ćwiczeniach i zabawach muzycznych</w:t>
            </w:r>
          </w:p>
          <w:p w14:paraId="624F85F4" w14:textId="77777777" w:rsidR="00C6454E" w:rsidRPr="00C272C0" w:rsidRDefault="00C6454E" w:rsidP="00C6454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podejmuje próby rytmizacji tekstu</w:t>
            </w:r>
          </w:p>
          <w:p w14:paraId="1FD2C406" w14:textId="77777777" w:rsidR="00C6454E" w:rsidRPr="00C272C0" w:rsidRDefault="00C6454E" w:rsidP="00F72B60">
            <w:pPr>
              <w:pStyle w:val="Pa10"/>
              <w:jc w:val="center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73B6E09C" w14:textId="77777777" w:rsidR="00C6454E" w:rsidRPr="00C272C0" w:rsidRDefault="00C6454E" w:rsidP="00C6454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prawidłowo intonuje dźwięki melodii i realizuje rytm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Szkoła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  <w:p w14:paraId="49D3B6FC" w14:textId="77777777" w:rsidR="00C6454E" w:rsidRPr="00C272C0" w:rsidRDefault="00C6454E" w:rsidP="00C6454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interpretuje głosem i ruchem tekst piosenki</w:t>
            </w:r>
          </w:p>
          <w:p w14:paraId="5A1FB431" w14:textId="77777777" w:rsidR="00C6454E" w:rsidRPr="00C272C0" w:rsidRDefault="00C6454E" w:rsidP="00C6454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śpiewa piosenkę, jednocześnie taktując” na cztery”</w:t>
            </w:r>
          </w:p>
          <w:p w14:paraId="0D50A30E" w14:textId="77777777" w:rsidR="00C6454E" w:rsidRPr="00C272C0" w:rsidRDefault="00C6454E" w:rsidP="00C6454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rytmizuje teksty fraszek według własnej inwencji</w:t>
            </w:r>
          </w:p>
          <w:p w14:paraId="698C0F19" w14:textId="77777777" w:rsidR="00C6454E" w:rsidRPr="00C272C0" w:rsidRDefault="00C6454E" w:rsidP="00C6454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eksperymentuje z brzmieniem instrumentów</w:t>
            </w:r>
          </w:p>
          <w:p w14:paraId="62305C19" w14:textId="77777777" w:rsidR="00C6454E" w:rsidRPr="00C272C0" w:rsidRDefault="00C6454E" w:rsidP="00094F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ind w:left="284"/>
              <w:textAlignment w:val="top"/>
              <w:outlineLvl w:val="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6454E" w:rsidRPr="00EA53E5" w14:paraId="7918C0EB" w14:textId="77777777" w:rsidTr="00F72B60">
        <w:tc>
          <w:tcPr>
            <w:tcW w:w="2093" w:type="dxa"/>
          </w:tcPr>
          <w:p w14:paraId="57D3B616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2.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Muzyczne kartki </w:t>
            </w:r>
          </w:p>
          <w:p w14:paraId="6FFD40FB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z podróży</w:t>
            </w:r>
          </w:p>
        </w:tc>
        <w:tc>
          <w:tcPr>
            <w:tcW w:w="5386" w:type="dxa"/>
          </w:tcPr>
          <w:p w14:paraId="61B2D8F7" w14:textId="77777777" w:rsidR="00C6454E" w:rsidRPr="00C272C0" w:rsidRDefault="00C6454E" w:rsidP="00C6454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słucha z zainteresowaniem utworów muzycznych, wypowiada swoje zdanie na ich temat</w:t>
            </w:r>
          </w:p>
          <w:p w14:paraId="253A5845" w14:textId="77777777" w:rsidR="00C6454E" w:rsidRPr="00C272C0" w:rsidRDefault="00C6454E" w:rsidP="00C6454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słuchając utworu, wystukuje jego pierwszą miarę taktu</w:t>
            </w:r>
          </w:p>
          <w:p w14:paraId="4A590F0E" w14:textId="77777777" w:rsidR="00C6454E" w:rsidRPr="00C272C0" w:rsidRDefault="00C6454E" w:rsidP="00C6454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nadaje własny tytuł wysłuchanemu utworowi muzycznemu</w:t>
            </w:r>
          </w:p>
          <w:p w14:paraId="55A36A92" w14:textId="77777777" w:rsidR="00C6454E" w:rsidRPr="00C272C0" w:rsidRDefault="00C6454E" w:rsidP="00C6454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wykonuje tarantelę, wykorzystując w tańcu podstawowe kroki i figury taneczne</w:t>
            </w:r>
          </w:p>
          <w:p w14:paraId="793C3EC0" w14:textId="77777777" w:rsidR="00C6454E" w:rsidRPr="00C272C0" w:rsidRDefault="00C6454E" w:rsidP="00C6454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interpretuje plastycznie wybrany utwór muzyczny</w:t>
            </w:r>
          </w:p>
          <w:p w14:paraId="1740322E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14D1CDE1" w14:textId="77777777" w:rsidR="00C6454E" w:rsidRPr="00C272C0" w:rsidRDefault="00C6454E" w:rsidP="00C6454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analizuje utwór pod względem wybranych elementów dzieła muzycznego</w:t>
            </w:r>
          </w:p>
          <w:p w14:paraId="4FD3E8EF" w14:textId="77777777" w:rsidR="00C6454E" w:rsidRPr="00C272C0" w:rsidRDefault="00C6454E" w:rsidP="00C6454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tworzy układ taneczny do melodii taranteli</w:t>
            </w:r>
          </w:p>
          <w:p w14:paraId="0F9BFB82" w14:textId="77777777" w:rsidR="00C6454E" w:rsidRPr="00C272C0" w:rsidRDefault="00C6454E" w:rsidP="00C6454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wyszukuje na stronach WWW utwory muzyczne przywołujące letnie wspomnienia</w:t>
            </w:r>
          </w:p>
          <w:p w14:paraId="6E0C662B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wykazuje dociekliwość poznawczą związaną z życiem i twórczością kompozytorów: P. Czajkowski, F. Chopin, W. A. Mozart</w:t>
            </w:r>
          </w:p>
          <w:p w14:paraId="6CB86572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</w:p>
        </w:tc>
      </w:tr>
      <w:tr w:rsidR="00C6454E" w:rsidRPr="00C037B6" w14:paraId="4222C071" w14:textId="77777777" w:rsidTr="00F72B60">
        <w:tc>
          <w:tcPr>
            <w:tcW w:w="2093" w:type="dxa"/>
          </w:tcPr>
          <w:p w14:paraId="45ADF6F9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3</w:t>
            </w:r>
            <w:r w:rsidRPr="00C272C0">
              <w:rPr>
                <w:rFonts w:ascii="Times New Roman" w:hAnsi="Times New Roman" w:cs="Times New Roman"/>
                <w:b/>
                <w:bCs/>
                <w:color w:val="282828"/>
                <w:sz w:val="23"/>
                <w:szCs w:val="23"/>
              </w:rPr>
              <w:t xml:space="preserve">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Wartości rytmiczne nut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 xml:space="preserve">i pauz. Nauka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Zaczarowanej piosenki</w:t>
            </w:r>
          </w:p>
          <w:p w14:paraId="3DE8952F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</w:tcPr>
          <w:p w14:paraId="1EB0070A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wykonuje w zespole ćwiczenia rytmiczne uwrażliwiające na czas trwania wartości rytmicznych względem całej nuty</w:t>
            </w:r>
          </w:p>
          <w:p w14:paraId="620AD1BD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różnicuje wartości rytmiczne nut i pauz w zapisie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Zaczarowanej piosenki</w:t>
            </w:r>
          </w:p>
          <w:p w14:paraId="541D27F6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obserwując zapis nutowy, mówi rytmiczne tekst</w:t>
            </w:r>
          </w:p>
          <w:p w14:paraId="7D92DC35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odczytuje </w:t>
            </w:r>
            <w:proofErr w:type="spellStart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tataizacją</w:t>
            </w:r>
            <w:proofErr w:type="spellEnd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wskazane rytmy</w:t>
            </w:r>
          </w:p>
          <w:p w14:paraId="0616E747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śpiewa w zespole Z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aczarowaną piosenkę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przy pomocy nut</w:t>
            </w:r>
          </w:p>
          <w:p w14:paraId="37B33262" w14:textId="77777777" w:rsidR="00C6454E" w:rsidRPr="00C272C0" w:rsidRDefault="00C6454E" w:rsidP="00F72B60">
            <w:pPr>
              <w:adjustRightInd w:val="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70A0BE27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śledząc zapis nutowy refrenu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Zaczarowanej piosenki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, wystukuje jego rytm</w:t>
            </w:r>
          </w:p>
          <w:p w14:paraId="61ABD53A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rytmizuje teksty przysłów według własnej inwencji</w:t>
            </w:r>
          </w:p>
          <w:p w14:paraId="1820040A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tworzy proste struktury rytmiczne i zapisuje je znakami graficznymi nut i pauz</w:t>
            </w:r>
          </w:p>
          <w:p w14:paraId="1F47B1AD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wykazuje emocjonalne zaangażowanie w czasie wykonania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Zaczarowanej piosenki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, podkreśla ruchem wesoły charakter piosenki</w:t>
            </w:r>
          </w:p>
          <w:p w14:paraId="1C77FC9C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</w:p>
        </w:tc>
      </w:tr>
      <w:tr w:rsidR="00C6454E" w:rsidRPr="00B701F7" w14:paraId="2E772C97" w14:textId="77777777" w:rsidTr="00F72B60">
        <w:tc>
          <w:tcPr>
            <w:tcW w:w="2093" w:type="dxa"/>
          </w:tcPr>
          <w:p w14:paraId="4A3D8BBD" w14:textId="77777777" w:rsidR="00C6454E" w:rsidRPr="00C272C0" w:rsidRDefault="00C6454E" w:rsidP="00F72B60">
            <w:pPr>
              <w:adjustRightInd w:val="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4.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O instrumentach perkusyjnych.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>Klasyfikacja instrumentów perkusyjnych ze względu na źródło dźwięku</w:t>
            </w:r>
          </w:p>
        </w:tc>
        <w:tc>
          <w:tcPr>
            <w:tcW w:w="5386" w:type="dxa"/>
          </w:tcPr>
          <w:p w14:paraId="36269F96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>rozpoznaje brzmienie instrumentów perkusyjnych w słuchanych utworach muzycznych</w:t>
            </w:r>
          </w:p>
          <w:p w14:paraId="02C513BD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>wyróżnia podstawowe rodzaje instrumentów perkusyjnych, wskazuje najważniejsze cechy ich budowy</w:t>
            </w:r>
          </w:p>
          <w:p w14:paraId="5D92EFC2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poprawnie wydobywa dźwięki z instrumentów perkusyjnych</w:t>
            </w:r>
          </w:p>
          <w:p w14:paraId="6904C4DC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improwizuje na instrumentach perkusyjnych </w:t>
            </w:r>
          </w:p>
          <w:p w14:paraId="77012587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rozpoznaje po brzmieniu w wy słuchanych utworach muzycznych instrumenty perkusyjne</w:t>
            </w:r>
          </w:p>
          <w:p w14:paraId="46FF6BC5" w14:textId="30F729C8" w:rsidR="00C6454E" w:rsidRPr="00094FD9" w:rsidRDefault="00C6454E" w:rsidP="00094FD9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odczytuje piktogramy z partytury graficznej, podejmuje próby zagrania partii wybranego instrumentu perkusyjnego</w:t>
            </w:r>
          </w:p>
          <w:p w14:paraId="4FD64620" w14:textId="77777777" w:rsidR="00C6454E" w:rsidRPr="00C272C0" w:rsidRDefault="00C6454E" w:rsidP="00F72B60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6A4D1722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>dokonuje klasyfikacji instrumentów perkusyjnych, np. ze względu na źródło dźwięku</w:t>
            </w:r>
          </w:p>
          <w:p w14:paraId="2A7D6791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>wymienia popularne instrumenty perkusyjne w orkiestrze symfonicznej</w:t>
            </w:r>
          </w:p>
          <w:p w14:paraId="27FAF4F4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bada możliwości brzmieniowe instrumentów perkusyjnych </w:t>
            </w:r>
          </w:p>
          <w:p w14:paraId="6193EEDC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poprawnie dekoduje graficzny zapis partytury utworu</w:t>
            </w:r>
          </w:p>
          <w:p w14:paraId="033F4CEF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6454E" w:rsidRPr="003F4BC2" w14:paraId="6330C71F" w14:textId="77777777" w:rsidTr="00F72B60">
        <w:tc>
          <w:tcPr>
            <w:tcW w:w="2093" w:type="dxa"/>
          </w:tcPr>
          <w:p w14:paraId="2CF66670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lastRenderedPageBreak/>
              <w:t xml:space="preserve">5.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Muzycznie o jesieni. Nauka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Barwy jesieni.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Tworzenie na instrumentach perkusyjnych ilustracji muzycznej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Jesienny spacer</w:t>
            </w:r>
          </w:p>
          <w:p w14:paraId="03C4AF68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</w:tcPr>
          <w:p w14:paraId="2B89DEA8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w zespole piosenkę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Barwy jesieni,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wykorzystuje </w:t>
            </w:r>
            <w:proofErr w:type="spellStart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gestodźwięki</w:t>
            </w:r>
            <w:proofErr w:type="spellEnd"/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 refrenie </w:t>
            </w:r>
          </w:p>
          <w:p w14:paraId="632F9D82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określa nastrój i tempo piosenki</w:t>
            </w:r>
          </w:p>
          <w:p w14:paraId="34BA7332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dobiera barwę brzmienia instrumentów perkusyjnych do naśladowania odgłosów natury i różnych efektów akustycznych</w:t>
            </w:r>
          </w:p>
          <w:p w14:paraId="6FE21F60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uczestniczy w wykonaniu ilustracji muzycznej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Jesienny spacer</w:t>
            </w:r>
          </w:p>
          <w:p w14:paraId="50DA9A63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rysuje ilustrację plastyczną do wysłuchanego utworu muzycznego</w:t>
            </w:r>
          </w:p>
          <w:p w14:paraId="6D61B32F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58240F81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prawidłowo intonuje dźwięki melodii i realizuje rytm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Barwy jesieni </w:t>
            </w:r>
          </w:p>
          <w:p w14:paraId="7A73A465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tworzy </w:t>
            </w:r>
            <w:proofErr w:type="spellStart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gestodźwięki</w:t>
            </w:r>
            <w:proofErr w:type="spellEnd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w czasie śpiewania refrenu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Barwy jesieni</w:t>
            </w:r>
          </w:p>
          <w:p w14:paraId="4176C368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rytmizuje według własnego pomysłu wyrażenia związane z jesienią</w:t>
            </w:r>
          </w:p>
          <w:p w14:paraId="04334B6B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wykazuje się inwencją twórczą przy tworzeniu ilustracji muzycznej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Jesienny spacer</w:t>
            </w:r>
          </w:p>
          <w:p w14:paraId="3EE10B28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tworzy ilustrację plastyczną do utworu A. Vivaldiego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Jesień,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podkreśla kolorystyką nastrój i charakter muzyki</w:t>
            </w:r>
          </w:p>
          <w:p w14:paraId="5A75DBB7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bierze udział w organizacji wystawy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Muzyczne krajobrazy</w:t>
            </w:r>
          </w:p>
          <w:p w14:paraId="767AE1AE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ind w:left="284"/>
              <w:textAlignment w:val="top"/>
              <w:outlineLvl w:val="0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</w:p>
        </w:tc>
      </w:tr>
      <w:tr w:rsidR="00C6454E" w14:paraId="0D89478B" w14:textId="77777777" w:rsidTr="00F72B60">
        <w:tc>
          <w:tcPr>
            <w:tcW w:w="2093" w:type="dxa"/>
          </w:tcPr>
          <w:p w14:paraId="47D3DF1E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6</w:t>
            </w:r>
            <w:r w:rsidRPr="00C272C0">
              <w:rPr>
                <w:rFonts w:ascii="Times New Roman" w:hAnsi="Times New Roman" w:cs="Times New Roman"/>
                <w:b/>
                <w:bCs/>
                <w:color w:val="282828"/>
                <w:sz w:val="23"/>
                <w:szCs w:val="23"/>
              </w:rPr>
              <w:t xml:space="preserve">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Muzyka opowiada. Nauka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Świat muzyką malowany</w:t>
            </w:r>
          </w:p>
        </w:tc>
        <w:tc>
          <w:tcPr>
            <w:tcW w:w="5386" w:type="dxa"/>
          </w:tcPr>
          <w:p w14:paraId="26234C61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dobiera brzmienie instrumentów do tworzenia ilustracji muzycznej inspirowanej np. zjawiskami natury</w:t>
            </w:r>
          </w:p>
          <w:p w14:paraId="3335EDD8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określa nastrój i charakter słuchanych utworów</w:t>
            </w:r>
          </w:p>
          <w:p w14:paraId="36F251AF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przedstawia program utworów słuchanych na lekcji</w:t>
            </w:r>
          </w:p>
          <w:p w14:paraId="093474BA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w zespole piosenkę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Świat muzyką malowany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, określa jej tempo i nastrój</w:t>
            </w:r>
          </w:p>
          <w:p w14:paraId="3C6EC85B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 xml:space="preserve">wykonuje ilustrację plastyczną do tekstu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Świat muzyką malowany</w:t>
            </w:r>
          </w:p>
          <w:p w14:paraId="01091B29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5563AE0A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>wskazuje funkcje muzyki ilustracyjnej oraz treści symboliczno-programowe</w:t>
            </w:r>
          </w:p>
          <w:p w14:paraId="6C188DAC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wykazuje dociekliwość poznawczą na temat kompozytorów muzyki ilustracyjnej</w:t>
            </w:r>
          </w:p>
          <w:p w14:paraId="04FFF533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piosenkę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Świat muzyką malowany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dbając o wyraz artystyczny utworu</w:t>
            </w:r>
          </w:p>
          <w:p w14:paraId="6A6E66CA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ilustruje ruchem tekst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Świat muzyką malowany</w:t>
            </w:r>
          </w:p>
          <w:p w14:paraId="286A353E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6454E" w14:paraId="38B8A485" w14:textId="77777777" w:rsidTr="00F72B60">
        <w:tc>
          <w:tcPr>
            <w:tcW w:w="2093" w:type="dxa"/>
          </w:tcPr>
          <w:p w14:paraId="668A65ED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lastRenderedPageBreak/>
              <w:t xml:space="preserve">7.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Czy muzyce potrzebny jest rytm? Nauka akompaniamentu rytmicznego do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Świat muzyką malowany</w:t>
            </w:r>
          </w:p>
        </w:tc>
        <w:tc>
          <w:tcPr>
            <w:tcW w:w="5386" w:type="dxa"/>
          </w:tcPr>
          <w:p w14:paraId="66752B68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śpiewając piosenkę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Świat muzyką malowany,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wyklaskuje jej rytm </w:t>
            </w:r>
          </w:p>
          <w:p w14:paraId="380F2DB7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wyjaśnia podstawowe terminy muzyczne: rytm, takt, oznaczenie taktowe</w:t>
            </w:r>
          </w:p>
          <w:p w14:paraId="3959A5C4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określa oznaczenie taktowe poznanych piosenek</w:t>
            </w:r>
          </w:p>
          <w:p w14:paraId="3F391357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realizuje ruchem proste schematy rytmiczne</w:t>
            </w:r>
          </w:p>
          <w:p w14:paraId="0BA7C0DB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wykonuje na instrumencie partię rytmiczną w akompaniamencie do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Świat muzyką malowany</w:t>
            </w:r>
          </w:p>
          <w:p w14:paraId="3D9E59A4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7EE1B860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układa w dowolnym metrum kilkutaktowy rytm, odtwarza go klaszcząc lub grając na instrumentach</w:t>
            </w:r>
          </w:p>
          <w:p w14:paraId="346B25E0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wykazuje inwencję twórczą przy realizowaniu rytmu </w:t>
            </w:r>
            <w:proofErr w:type="spellStart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gestodźwiękami</w:t>
            </w:r>
            <w:proofErr w:type="spellEnd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>i ruchem</w:t>
            </w:r>
          </w:p>
          <w:p w14:paraId="0D98C48A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określa pojęcie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rytmu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 plastyce</w:t>
            </w:r>
          </w:p>
        </w:tc>
      </w:tr>
      <w:tr w:rsidR="00C6454E" w14:paraId="37B3CDC2" w14:textId="77777777" w:rsidTr="00F72B60">
        <w:tc>
          <w:tcPr>
            <w:tcW w:w="2093" w:type="dxa"/>
          </w:tcPr>
          <w:p w14:paraId="1E8C599C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8.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Polonez – taniec polski</w:t>
            </w:r>
          </w:p>
          <w:p w14:paraId="0956809B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</w:tcPr>
          <w:p w14:paraId="56905FFF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w zespole fragment pieśni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Rodzinny kraj</w:t>
            </w:r>
          </w:p>
          <w:p w14:paraId="7BBFA17C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opisuje własnymi słowami muzyczny charakter poloneza</w:t>
            </w:r>
          </w:p>
          <w:p w14:paraId="01A308D0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wyklaskuje rytm poloneza i jego zakończenie</w:t>
            </w:r>
          </w:p>
          <w:p w14:paraId="6695C34A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wskazuje w słuchanych kompozycjach charakterystyczne cechy poloneza</w:t>
            </w:r>
          </w:p>
          <w:p w14:paraId="1A71E2C6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podaje tytuł utworu muzycznego skomponowanego w rytmie poloneza oraz nazwisko jego twórcy</w:t>
            </w:r>
          </w:p>
          <w:p w14:paraId="1E1592A9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ind w:left="284"/>
              <w:textAlignment w:val="top"/>
              <w:outlineLvl w:val="0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3CA810DF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bada pochodzenie poloneza</w:t>
            </w:r>
          </w:p>
          <w:p w14:paraId="169C0CB0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zwraca uwagę w słuchanych utworach na rytm, nastrój i charakter taneczny poloneza</w:t>
            </w:r>
          </w:p>
          <w:p w14:paraId="7B9F6EF6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wyjaśnia termin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stylizowany polonez, wirtuoz</w:t>
            </w:r>
          </w:p>
          <w:p w14:paraId="2E70C7F5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wykazuje kreatywność w czasie układania melodii w rytmie poloneza</w:t>
            </w:r>
          </w:p>
        </w:tc>
      </w:tr>
      <w:tr w:rsidR="00C6454E" w14:paraId="15A12147" w14:textId="77777777" w:rsidTr="00F72B60">
        <w:tc>
          <w:tcPr>
            <w:tcW w:w="2093" w:type="dxa"/>
          </w:tcPr>
          <w:p w14:paraId="07E95775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9.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Poloneza czas zacząć. Nauka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Poloneza tańczmy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oraz podstawowych kroków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>i figur tanecznych poloneza</w:t>
            </w:r>
          </w:p>
        </w:tc>
        <w:tc>
          <w:tcPr>
            <w:tcW w:w="5386" w:type="dxa"/>
          </w:tcPr>
          <w:p w14:paraId="1DCCDE06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opisuje słowami charakter poloneza na podstawie oglądanej sceny filmowej</w:t>
            </w:r>
          </w:p>
          <w:p w14:paraId="576E60B3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wykonuje w parze krok podstawowy poloneza</w:t>
            </w:r>
          </w:p>
          <w:p w14:paraId="408088AC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wskazuje charakterystyczne figury poloneza, podejmuje próby zatańczenia w zespole układu choreograficznego do piosenki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 Poloneza tańczmy</w:t>
            </w:r>
          </w:p>
          <w:p w14:paraId="1E07F991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557" w:type="dxa"/>
          </w:tcPr>
          <w:p w14:paraId="32FDE34D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samodzielnie wyszukuje informacji na temat tańca polonez </w:t>
            </w:r>
          </w:p>
          <w:p w14:paraId="5105E095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wyszukuje w rożnych źródłach opisy poloneza i jego charakterystyczne figury taneczne</w:t>
            </w:r>
          </w:p>
          <w:p w14:paraId="69858546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794"/>
                <w:tab w:val="left" w:pos="178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wykazuje się inwencją twórczą przy komponowaniu układu choreograficznego do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Poloneza tańczmy</w:t>
            </w:r>
          </w:p>
          <w:p w14:paraId="4256C3C4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6454E" w14:paraId="456F443C" w14:textId="77777777" w:rsidTr="00F72B60">
        <w:tc>
          <w:tcPr>
            <w:tcW w:w="2093" w:type="dxa"/>
          </w:tcPr>
          <w:p w14:paraId="618669EC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10.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Polskie pieśni historyczne</w:t>
            </w:r>
          </w:p>
        </w:tc>
        <w:tc>
          <w:tcPr>
            <w:tcW w:w="5386" w:type="dxa"/>
          </w:tcPr>
          <w:p w14:paraId="7C9A675C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z pamięci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Mazurka Dąbrowskiego,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podkreślając głosem uroczysty charakter pieśni i zachowując właściwą postawę w czasie jej wykonywania</w:t>
            </w:r>
          </w:p>
          <w:p w14:paraId="4A7C3273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>zna genezę polskiego hymnu narodowego</w:t>
            </w:r>
          </w:p>
          <w:p w14:paraId="19A853B3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umie wytłumaczyć, co to jest hymn</w:t>
            </w:r>
          </w:p>
          <w:p w14:paraId="699FBF69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z zespole pieśń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Przybyli ułani pod okienko</w:t>
            </w:r>
          </w:p>
          <w:p w14:paraId="307F00A1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bierze udział w tworzeniu inscenizacji ruchowej pieśni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Przybyli ułani pod okienko</w:t>
            </w:r>
          </w:p>
          <w:p w14:paraId="1347E008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557" w:type="dxa"/>
          </w:tcPr>
          <w:p w14:paraId="476A4795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>rozumie narodową rolę hymnu w kontekście historycznym</w:t>
            </w:r>
          </w:p>
          <w:p w14:paraId="5348ED34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formułuje opinię na temat roli pieśni z okresu I wojny światowej dawniej i obecnie</w:t>
            </w:r>
          </w:p>
          <w:p w14:paraId="2FC0C812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>wyszukuje na stronach WWW informacje na temat Muzeum Hymnu</w:t>
            </w:r>
          </w:p>
          <w:p w14:paraId="11C82EC3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ind w:left="284"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Narodowego w Będominie</w:t>
            </w:r>
          </w:p>
          <w:p w14:paraId="47B6A89C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6454E" w14:paraId="1C10B333" w14:textId="77777777" w:rsidTr="00F72B60">
        <w:tc>
          <w:tcPr>
            <w:tcW w:w="2093" w:type="dxa"/>
          </w:tcPr>
          <w:p w14:paraId="58998A49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lastRenderedPageBreak/>
              <w:t xml:space="preserve">11.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Kilka dźwięków, a tyle melodii. Nazwy solmizacyjne i literowe dźwięków gamy C-dur. Gramy na instrumentach melodycznych</w:t>
            </w:r>
          </w:p>
          <w:p w14:paraId="155B0038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386" w:type="dxa"/>
          </w:tcPr>
          <w:p w14:paraId="5F2414D2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wymienia nazwy solmizacyjne i literowe dźwięków gamy C-dur </w:t>
            </w:r>
          </w:p>
          <w:p w14:paraId="063FAA23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przedstawia graficznie gamę C-dur</w:t>
            </w:r>
          </w:p>
          <w:p w14:paraId="536EBF21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śpiewa dźwięki gamy C-dur w górę i w dół, czysto je intonując</w:t>
            </w:r>
          </w:p>
          <w:p w14:paraId="5AA73A97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gra na dzwonkach lub flecie prostym dźwięki gamy C-dur</w:t>
            </w:r>
          </w:p>
          <w:p w14:paraId="5C7F9862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wie, co to jest trójdźwięk, śpiewa lub gra dźwięki trójdźwięku od podanego dźwięku</w:t>
            </w:r>
          </w:p>
        </w:tc>
        <w:tc>
          <w:tcPr>
            <w:tcW w:w="5557" w:type="dxa"/>
          </w:tcPr>
          <w:p w14:paraId="2605C62A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dźwięki gamy C-dur z zastosowaniem </w:t>
            </w:r>
            <w:proofErr w:type="spellStart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fonogestyki</w:t>
            </w:r>
            <w:proofErr w:type="spellEnd"/>
          </w:p>
          <w:p w14:paraId="468FF593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gra dźwięki gamy C-dur wykorzystując wirtualną klawiaturę pianina </w:t>
            </w:r>
          </w:p>
          <w:p w14:paraId="1BCCEAB6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obserwując zapis nutowy melodii, śpiewa jej dźwięki nazwami solmizacyjnymi</w:t>
            </w:r>
          </w:p>
          <w:p w14:paraId="1F550795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6454E" w14:paraId="3943ADB9" w14:textId="77777777" w:rsidTr="00F72B60">
        <w:tc>
          <w:tcPr>
            <w:tcW w:w="2093" w:type="dxa"/>
          </w:tcPr>
          <w:p w14:paraId="47B77DB9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12.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Muzyka dobra na wszystko</w:t>
            </w:r>
          </w:p>
        </w:tc>
        <w:tc>
          <w:tcPr>
            <w:tcW w:w="5386" w:type="dxa"/>
          </w:tcPr>
          <w:p w14:paraId="655F0602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wykazuje zainteresowanie słuchanymi utworami muzycznymi</w:t>
            </w:r>
          </w:p>
          <w:p w14:paraId="097678D6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określa nastrój, tempo, dynamikę i charakter wysłuchanego utworu</w:t>
            </w:r>
          </w:p>
          <w:p w14:paraId="210651C2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przeprowadza wywiad z członkami rodziny na temat ich muzycznych zainteresowań</w:t>
            </w:r>
          </w:p>
          <w:p w14:paraId="0A7B32CE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wykonuje pracę plastyczną inspirowaną muzyką</w:t>
            </w:r>
          </w:p>
          <w:p w14:paraId="3358CC92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wyraża swoje emocje, wykorzystując muzykę</w:t>
            </w:r>
          </w:p>
        </w:tc>
        <w:tc>
          <w:tcPr>
            <w:tcW w:w="5557" w:type="dxa"/>
          </w:tcPr>
          <w:p w14:paraId="70ACDEAB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określa, jaką rolę w jego życiu odgrywa muzyka</w:t>
            </w:r>
          </w:p>
          <w:p w14:paraId="32E739F6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wypowiada i uzasadnia swoje zdanie na temat wartości słuchanych utworów muzycznych</w:t>
            </w:r>
          </w:p>
          <w:p w14:paraId="6BA7654F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sporządza własną listę utworów, które wpływają na poprawę jego samopoczucia </w:t>
            </w:r>
          </w:p>
          <w:p w14:paraId="0FE68AD4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wyjaśnia, czym zajmuje się muzykoterapia</w:t>
            </w:r>
          </w:p>
          <w:p w14:paraId="1A6895B3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6454E" w14:paraId="361B5051" w14:textId="77777777" w:rsidTr="00F72B60">
        <w:tc>
          <w:tcPr>
            <w:tcW w:w="2093" w:type="dxa"/>
          </w:tcPr>
          <w:p w14:paraId="746C66CC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13.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Wprawki na flet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>i dzwonki. Doskonalenie techniki gry na instrumentach melodycznych</w:t>
            </w:r>
          </w:p>
        </w:tc>
        <w:tc>
          <w:tcPr>
            <w:tcW w:w="5386" w:type="dxa"/>
          </w:tcPr>
          <w:p w14:paraId="7DB0A315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odczytuje z zapisu gamy C-dur na pięciolinii wysokości dźwięków</w:t>
            </w:r>
          </w:p>
          <w:p w14:paraId="7C6D49F2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gra wzory melodyczne na flecie prostym lub dzwonkach chromatycznych </w:t>
            </w:r>
          </w:p>
          <w:p w14:paraId="07BAC9B8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wykonuje w zespole wybrany utwór muzyczny, posługując się zapisem nutowym</w:t>
            </w:r>
          </w:p>
          <w:p w14:paraId="23D9549D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wie, co to jest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volta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, rozumie jej znaczenie w utworze muzycznym</w:t>
            </w:r>
          </w:p>
          <w:p w14:paraId="638FCA6C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zna sposoby artykulacji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legato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staccato</w:t>
            </w:r>
          </w:p>
          <w:p w14:paraId="1E5584B4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ind w:left="284"/>
              <w:textAlignment w:val="top"/>
              <w:outlineLvl w:val="0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51D09D58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gra solo wybrane utwory muzyczne, stosując właściwe tempo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>i dynamikę</w:t>
            </w:r>
          </w:p>
          <w:p w14:paraId="4B311C66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gra utwór muzyczny, stosując artykulację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legato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staccato</w:t>
            </w:r>
          </w:p>
        </w:tc>
      </w:tr>
      <w:tr w:rsidR="00C6454E" w14:paraId="31E928D0" w14:textId="77777777" w:rsidTr="00F72B60">
        <w:tc>
          <w:tcPr>
            <w:tcW w:w="2093" w:type="dxa"/>
          </w:tcPr>
          <w:p w14:paraId="50E51668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lastRenderedPageBreak/>
              <w:t xml:space="preserve">14.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Zimowe opowieści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 - Dziadek do orzechów</w:t>
            </w:r>
          </w:p>
        </w:tc>
        <w:tc>
          <w:tcPr>
            <w:tcW w:w="5386" w:type="dxa"/>
          </w:tcPr>
          <w:p w14:paraId="7F996B98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opowiada fabułę baletu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Dziadek do orzechów</w:t>
            </w:r>
          </w:p>
          <w:p w14:paraId="3BC1A1ED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bierze udział w zabawie rytmicznej do utworu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Marsz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z baletu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 xml:space="preserve">P. Czajkowskiego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Dziadek do orzechów</w:t>
            </w:r>
          </w:p>
          <w:p w14:paraId="0E6DD6BE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z zainteresowaniem słucha utworów muzycznych, dostrzega ich ilustracyjno-programowy charakter</w:t>
            </w:r>
          </w:p>
          <w:p w14:paraId="26D4021A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pobudzając własną wyobraźnię, wymyśla zakończenie pojedynku dziadka do orzechów z oddziałem myszy</w:t>
            </w:r>
          </w:p>
          <w:p w14:paraId="2E617970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gra z zespole fragment utworu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Taniec pastuszków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z suity baletowej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Dziadek do orzechów</w:t>
            </w:r>
          </w:p>
          <w:p w14:paraId="6C7C76EE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7DEB7FF8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interpretuje ruchem według własnej inwencji wybraną scenę z baletu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 xml:space="preserve">P. Czajkowskiego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Dziadek do orzechów</w:t>
            </w:r>
          </w:p>
          <w:p w14:paraId="4E994281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porównuje brzmienia czelesty do barwy brzmienia innych instrumentów muzycznych </w:t>
            </w:r>
          </w:p>
          <w:p w14:paraId="689940FA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określa rolę muzyki w widowisku baletowym</w:t>
            </w:r>
          </w:p>
          <w:p w14:paraId="5A5EA929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gra solo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Taniec pastuszków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na dzwonkach chromatycznych lub flecie prostym</w:t>
            </w:r>
          </w:p>
          <w:p w14:paraId="7C8C6AC6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</w:p>
        </w:tc>
      </w:tr>
      <w:tr w:rsidR="00C6454E" w14:paraId="2FC17840" w14:textId="77777777" w:rsidTr="00F72B60">
        <w:tc>
          <w:tcPr>
            <w:tcW w:w="2093" w:type="dxa"/>
          </w:tcPr>
          <w:p w14:paraId="58CF8934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15.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Czas kolędowania. Nauka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Świąt magicznych smak</w:t>
            </w:r>
          </w:p>
          <w:p w14:paraId="2CCF8155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</w:tcPr>
          <w:p w14:paraId="2FA173DE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śpiewa w zespole piosenkę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 Świąt  magicznych smak, 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określa jej tempo i nastrój</w:t>
            </w:r>
          </w:p>
          <w:p w14:paraId="5FE6EB41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opowiada o zwyczajach Bożonarodzeniowych pielęgnowanych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>w domu rodzinnym</w:t>
            </w:r>
          </w:p>
          <w:p w14:paraId="38DC1420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gra na trójkącie ostinato rytmiczne do refrenu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Świąt magicznych smak</w:t>
            </w:r>
          </w:p>
          <w:p w14:paraId="6DFCDE99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sz w:val="23"/>
                <w:szCs w:val="23"/>
              </w:rPr>
              <w:t xml:space="preserve">rozpoznaje melodię kolędy </w:t>
            </w:r>
            <w:r w:rsidRPr="00C272C0">
              <w:rPr>
                <w:rFonts w:ascii="Times New Roman" w:eastAsia="Arial" w:hAnsi="Times New Roman" w:cs="Times New Roman"/>
                <w:i/>
                <w:iCs/>
                <w:sz w:val="23"/>
                <w:szCs w:val="23"/>
              </w:rPr>
              <w:t xml:space="preserve">Lulajże, </w:t>
            </w:r>
            <w:proofErr w:type="spellStart"/>
            <w:r w:rsidRPr="00C272C0">
              <w:rPr>
                <w:rFonts w:ascii="Times New Roman" w:eastAsia="Arial" w:hAnsi="Times New Roman" w:cs="Times New Roman"/>
                <w:i/>
                <w:iCs/>
                <w:sz w:val="23"/>
                <w:szCs w:val="23"/>
              </w:rPr>
              <w:t>Jezuniu</w:t>
            </w:r>
            <w:proofErr w:type="spellEnd"/>
            <w:r w:rsidRPr="00C272C0">
              <w:rPr>
                <w:rFonts w:ascii="Times New Roman" w:eastAsia="Arial" w:hAnsi="Times New Roman" w:cs="Times New Roman"/>
                <w:sz w:val="23"/>
                <w:szCs w:val="23"/>
              </w:rPr>
              <w:t>, słuchając fragmentu</w:t>
            </w:r>
          </w:p>
          <w:p w14:paraId="18F47EA8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ind w:left="284"/>
              <w:textAlignment w:val="top"/>
              <w:outlineLvl w:val="0"/>
              <w:rPr>
                <w:rFonts w:ascii="Times New Roman" w:eastAsia="Arial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sz w:val="23"/>
                <w:szCs w:val="23"/>
              </w:rPr>
              <w:t xml:space="preserve">utworu </w:t>
            </w:r>
            <w:r w:rsidRPr="00C272C0">
              <w:rPr>
                <w:rFonts w:ascii="Times New Roman" w:eastAsia="Arial" w:hAnsi="Times New Roman" w:cs="Times New Roman"/>
                <w:i/>
                <w:iCs/>
                <w:sz w:val="23"/>
                <w:szCs w:val="23"/>
              </w:rPr>
              <w:t>Scherzo h-moll</w:t>
            </w:r>
            <w:r w:rsidRPr="00C272C0">
              <w:rPr>
                <w:rFonts w:ascii="Times New Roman" w:eastAsia="Arial" w:hAnsi="Times New Roman" w:cs="Times New Roman"/>
                <w:sz w:val="23"/>
                <w:szCs w:val="23"/>
              </w:rPr>
              <w:t xml:space="preserve"> F. Chopina</w:t>
            </w:r>
          </w:p>
          <w:p w14:paraId="76ABBC3C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sz w:val="23"/>
                <w:szCs w:val="23"/>
              </w:rPr>
              <w:t xml:space="preserve">bierze udział w organizacji szkolnego koncertu świątecznego </w:t>
            </w:r>
            <w:r w:rsidRPr="00C272C0">
              <w:rPr>
                <w:rFonts w:ascii="Times New Roman" w:eastAsia="Arial" w:hAnsi="Times New Roman" w:cs="Times New Roman"/>
                <w:i/>
                <w:iCs/>
                <w:sz w:val="23"/>
                <w:szCs w:val="23"/>
              </w:rPr>
              <w:t>Gawęda o kolędach</w:t>
            </w:r>
          </w:p>
          <w:p w14:paraId="35613565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ind w:left="284"/>
              <w:textAlignment w:val="top"/>
              <w:outlineLvl w:val="0"/>
              <w:rPr>
                <w:rStyle w:val="A5"/>
                <w:rFonts w:ascii="Times New Roman" w:eastAsia="Arial" w:hAnsi="Times New Roman" w:cs="Times New Roman"/>
                <w:color w:val="EE0000"/>
                <w:sz w:val="23"/>
                <w:szCs w:val="23"/>
              </w:rPr>
            </w:pPr>
          </w:p>
        </w:tc>
        <w:tc>
          <w:tcPr>
            <w:tcW w:w="5557" w:type="dxa"/>
          </w:tcPr>
          <w:p w14:paraId="6D4A373C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wyjaśnia różnice między kolędą a pastorałką</w:t>
            </w:r>
          </w:p>
          <w:p w14:paraId="5335E6F1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opowiada o wybranych zwyczajach i tradycjach świąt Bożego Narodzenia kultywowanych w różnych regionach Polski</w:t>
            </w:r>
          </w:p>
          <w:p w14:paraId="55E985FD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improwizuje melodię do tekstu powitania kolędników</w:t>
            </w:r>
          </w:p>
          <w:p w14:paraId="7AC61DF6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prawidłowo dekoduje zapis partytury graficznej Scherzo h-moll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>(F. Chopin), gra wybraną partię instrumentalną</w:t>
            </w:r>
          </w:p>
          <w:p w14:paraId="1D786B84" w14:textId="77777777" w:rsidR="00C6454E" w:rsidRPr="00C272C0" w:rsidRDefault="00C6454E" w:rsidP="00C6454E">
            <w:pPr>
              <w:pStyle w:val="Pa10"/>
              <w:numPr>
                <w:ilvl w:val="0"/>
                <w:numId w:val="2"/>
              </w:numPr>
              <w:autoSpaceDE/>
              <w:autoSpaceDN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bierze udział w organizacji przedstawienia świątecznego Gawędy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>o kolędach</w:t>
            </w:r>
          </w:p>
        </w:tc>
      </w:tr>
      <w:tr w:rsidR="00C6454E" w14:paraId="26939FC7" w14:textId="77777777" w:rsidTr="00F72B60">
        <w:tc>
          <w:tcPr>
            <w:tcW w:w="2093" w:type="dxa"/>
          </w:tcPr>
          <w:p w14:paraId="2C2F0C2A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16.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Kolędy na flet, dzwonki i keyboard. Nauka gry na instrumencie wybranej polskiej kolędy</w:t>
            </w:r>
          </w:p>
        </w:tc>
        <w:tc>
          <w:tcPr>
            <w:tcW w:w="5386" w:type="dxa"/>
          </w:tcPr>
          <w:p w14:paraId="23F263BA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z zainteresowaniem słucha kolęd polskich, określa ich charakterystyczne cechy</w:t>
            </w:r>
          </w:p>
          <w:p w14:paraId="24E8A074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wymienia tytuły znanych kolęd</w:t>
            </w:r>
          </w:p>
          <w:p w14:paraId="0B60395E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gra w zespole wybraną kolędę</w:t>
            </w:r>
          </w:p>
          <w:p w14:paraId="0585799C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wie, jakie jest znacznie kropki przy nucie i pauzie</w:t>
            </w:r>
          </w:p>
          <w:p w14:paraId="6C96FA76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wyjaśnia znak repetycji w zapisie muzycznym</w:t>
            </w:r>
          </w:p>
          <w:p w14:paraId="771361D2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angażuje się w organizację klasowego koncertu świątecznego</w:t>
            </w:r>
          </w:p>
          <w:p w14:paraId="3D9CB74A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ind w:left="284"/>
              <w:textAlignment w:val="top"/>
              <w:outlineLvl w:val="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4030716B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gra solo wybrane kolędy polskie, dbając o wyraz artystyczny utworów</w:t>
            </w:r>
          </w:p>
          <w:p w14:paraId="1D7BE00D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wykazuje zainteresowanie kolędami polskimi, poszukuje w różnych źródłach innych utworów i podejmuje próby zagrania ich na wybranym</w:t>
            </w:r>
          </w:p>
          <w:p w14:paraId="344F25D2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ind w:left="284"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instrumencie</w:t>
            </w:r>
          </w:p>
          <w:p w14:paraId="5B6AAD9F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bierze udział w konkursie klasowym Śpiewajmy i grajmy Mu</w:t>
            </w:r>
          </w:p>
        </w:tc>
      </w:tr>
      <w:tr w:rsidR="00C6454E" w14:paraId="55FFA367" w14:textId="77777777" w:rsidTr="00F72B60">
        <w:tc>
          <w:tcPr>
            <w:tcW w:w="2093" w:type="dxa"/>
          </w:tcPr>
          <w:p w14:paraId="0865682B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lastRenderedPageBreak/>
              <w:t xml:space="preserve">17.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Muzyczny zwierzyniec</w:t>
            </w:r>
          </w:p>
          <w:p w14:paraId="3559E90D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</w:tcPr>
          <w:p w14:paraId="554E70BD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z zainteresowaniem słucha utworów muzycznych inspirowanych zwierzętami</w:t>
            </w:r>
          </w:p>
          <w:p w14:paraId="3D47D468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śledzi przebieg muzyczny utworów, określa ich charakterystyczne cechy</w:t>
            </w:r>
          </w:p>
          <w:p w14:paraId="07AC7A25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wypowiada swoje zdanie na temat wysłuchanych utworów </w:t>
            </w:r>
          </w:p>
          <w:p w14:paraId="7ED6812E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czysto intonuje dźwięki oddalone od siebie o interwał tercji</w:t>
            </w:r>
          </w:p>
          <w:p w14:paraId="0626B435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improwizuje ruch do wysłuchanej muzyki np.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Taniec słonia, Kocie zabawy</w:t>
            </w:r>
          </w:p>
          <w:p w14:paraId="15DBF759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uczestniczy w przygotowaniu przedstawienia słowno-muzycznego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Muzyczne ZOO</w:t>
            </w:r>
          </w:p>
          <w:p w14:paraId="32ACDD9C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ind w:left="284"/>
              <w:textAlignment w:val="top"/>
              <w:outlineLvl w:val="0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2CBE8011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wykazuje się inwencją twórczą przy układaniu choreografii miniatury tanecznej oraz ilustracji dźwiękowej do tekstu wiersza</w:t>
            </w:r>
          </w:p>
          <w:p w14:paraId="2343D036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śpiewa w duecie „kocią kołysankę”</w:t>
            </w:r>
          </w:p>
          <w:p w14:paraId="7B977EC1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bierze udział w przedstawieniu słowno-muzycznym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Muzyczne ZOO</w:t>
            </w:r>
          </w:p>
          <w:p w14:paraId="7DE6BBD4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wykazuje zainteresowanie twórczością kompozytorów, których utworów</w:t>
            </w:r>
          </w:p>
          <w:p w14:paraId="17C0AED3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ind w:left="284"/>
              <w:textAlignment w:val="top"/>
              <w:outlineLvl w:val="0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słuchał na lekcji, wyszukuje w literaturze muzycznej lub na stronach WWW przykłady ich dzieł</w:t>
            </w:r>
          </w:p>
        </w:tc>
      </w:tr>
      <w:tr w:rsidR="00C6454E" w14:paraId="6B15E37E" w14:textId="77777777" w:rsidTr="00F72B60">
        <w:tc>
          <w:tcPr>
            <w:tcW w:w="2093" w:type="dxa"/>
          </w:tcPr>
          <w:p w14:paraId="4B2C7C96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18.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Śpiewamy i gramy </w:t>
            </w:r>
          </w:p>
          <w:p w14:paraId="04B45BFD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 kanonie. Opracowanie wokalne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Kanonu noworocznego</w:t>
            </w:r>
          </w:p>
          <w:p w14:paraId="1639B60E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</w:tcPr>
          <w:p w14:paraId="3F09F2F4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zna pojęcie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kanon,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wyjaśnia sposób śpiewania w kanonie</w:t>
            </w:r>
          </w:p>
          <w:p w14:paraId="7BBA597F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gra unisono melodię kanonu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Cztery pory roku</w:t>
            </w:r>
          </w:p>
          <w:p w14:paraId="37085BB1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wykonuje na instrumentach perkusyjnych kanon rytmiczny</w:t>
            </w:r>
          </w:p>
          <w:p w14:paraId="56B26732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Kanon noworoczny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 układzie dwugłosowym, starając się utrzymać w tempie rytm i melodię</w:t>
            </w:r>
          </w:p>
          <w:p w14:paraId="152DD776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w kanonie utwór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Don, </w:t>
            </w:r>
            <w:proofErr w:type="spellStart"/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don</w:t>
            </w:r>
            <w:proofErr w:type="spellEnd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z zastosowaniem </w:t>
            </w:r>
            <w:proofErr w:type="spellStart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gestodźwięków</w:t>
            </w:r>
            <w:proofErr w:type="spellEnd"/>
          </w:p>
          <w:p w14:paraId="1AAF8BBB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  <w:highlight w:val="yellow"/>
              </w:rPr>
            </w:pPr>
          </w:p>
        </w:tc>
        <w:tc>
          <w:tcPr>
            <w:tcW w:w="5557" w:type="dxa"/>
          </w:tcPr>
          <w:p w14:paraId="5B9051CF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prawidłowo utrzymuje linię melodyczną i rytmiczną swojego głosu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 xml:space="preserve">w czasie wykonywania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Kanonu noworocznego</w:t>
            </w:r>
          </w:p>
          <w:p w14:paraId="4A9F59F9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wykazuje się inwencją twórczą w czasie tworzenie kanonu ruchowego</w:t>
            </w:r>
          </w:p>
          <w:p w14:paraId="5E4B9540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gra w kanonie utwór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Cztery poru roku</w:t>
            </w:r>
          </w:p>
          <w:p w14:paraId="14A99264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dostrzega współbrzmienie dźwięków w formach wielogłosowych</w:t>
            </w:r>
          </w:p>
          <w:p w14:paraId="4861CD83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  <w:tab w:val="left" w:pos="794"/>
              </w:tabs>
              <w:ind w:hanging="2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</w:p>
        </w:tc>
      </w:tr>
      <w:tr w:rsidR="00C6454E" w14:paraId="2EBB6BDE" w14:textId="77777777" w:rsidTr="00F72B60">
        <w:tc>
          <w:tcPr>
            <w:tcW w:w="2093" w:type="dxa"/>
          </w:tcPr>
          <w:p w14:paraId="41C54EDC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19.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Twórcy i wykonawcy muzyki</w:t>
            </w:r>
          </w:p>
          <w:p w14:paraId="496F31F3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</w:tcPr>
          <w:p w14:paraId="49DC23EC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słucha z zainteresowaniem utworów muzycznych na różne zespoły wykonawcze</w:t>
            </w:r>
          </w:p>
          <w:p w14:paraId="1D5AFD1D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rozpoznaje i nazywa zespoły wykonawcze</w:t>
            </w:r>
          </w:p>
          <w:p w14:paraId="46ACF5FC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wie, kim jest kompozytor, wymienia nazwiska reprezentatywnych mistrzów muzyki</w:t>
            </w:r>
          </w:p>
          <w:p w14:paraId="7465A414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podejmuje próby ułożenia melodii do podanego rytmu</w:t>
            </w:r>
          </w:p>
          <w:p w14:paraId="7A5483CE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gra w zespole partię rytmiczną w akompaniamencie do melodii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Menueta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(L. Boccherini)</w:t>
            </w:r>
          </w:p>
          <w:p w14:paraId="17516F73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557" w:type="dxa"/>
          </w:tcPr>
          <w:p w14:paraId="2A2D3AC3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tworzy na instrumencie lub wirtualnej klawiaturze pianina melodię do podanego rytmu </w:t>
            </w:r>
          </w:p>
          <w:p w14:paraId="24341638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świadomie i aktywnie słucha utworów muzycznych</w:t>
            </w:r>
          </w:p>
          <w:p w14:paraId="7D4531D7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wyszukuje w różnych źródłach informacje na temat twórczości wybranych kompozytorów</w:t>
            </w:r>
          </w:p>
          <w:p w14:paraId="6295FA97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omawia rodzaje zespołów kameralnych, wymienia ich skład instrumentalny</w:t>
            </w:r>
          </w:p>
        </w:tc>
      </w:tr>
      <w:tr w:rsidR="00C6454E" w14:paraId="3F313D0E" w14:textId="77777777" w:rsidTr="00F72B60">
        <w:tc>
          <w:tcPr>
            <w:tcW w:w="2093" w:type="dxa"/>
          </w:tcPr>
          <w:p w14:paraId="6725E489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lastRenderedPageBreak/>
              <w:t xml:space="preserve">20.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Kiedy wiatr na soplach gra. Nauka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Biała dama, sroga zima</w:t>
            </w:r>
          </w:p>
        </w:tc>
        <w:tc>
          <w:tcPr>
            <w:tcW w:w="5386" w:type="dxa"/>
          </w:tcPr>
          <w:p w14:paraId="33BD4126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śpiewa w zespole piosenkę Biała dama, sroga zima, określa jej tempo i nastrój</w:t>
            </w:r>
          </w:p>
          <w:p w14:paraId="7E791F6D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wskazuje ruchem ręki wznoszący i opadający kierunek melodii</w:t>
            </w:r>
          </w:p>
          <w:p w14:paraId="07B78386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słuchając utworu Taniec śnieżynek (C. Debussy), ruchem rąk naśladuje taniec wirujących płatków śniegu</w:t>
            </w:r>
          </w:p>
          <w:p w14:paraId="263D66F3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gra w zespole Walc łyżwiarzy (E. </w:t>
            </w:r>
            <w:proofErr w:type="spellStart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Waldteufel</w:t>
            </w:r>
            <w:proofErr w:type="spellEnd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)</w:t>
            </w:r>
          </w:p>
          <w:p w14:paraId="1CA345C1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bierze udział w zabawie rytmicznej Zimowe rytmy- układa rytm do przysłowia ludowego</w:t>
            </w:r>
          </w:p>
        </w:tc>
        <w:tc>
          <w:tcPr>
            <w:tcW w:w="5557" w:type="dxa"/>
          </w:tcPr>
          <w:p w14:paraId="3EB7CFE9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analizuje zapis muzyczny piosenki Biała dama sroga zima, czysto intonuje jej dźwięki, prawidłowo realizuje rytm </w:t>
            </w:r>
          </w:p>
          <w:p w14:paraId="2CAFEC78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stosuje styl rapowania w czasie wykonywania refrenu piosenki </w:t>
            </w:r>
          </w:p>
          <w:p w14:paraId="740F94BA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gra solo Walc łyżwiarzy (E. </w:t>
            </w:r>
            <w:proofErr w:type="spellStart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Waldteufel</w:t>
            </w:r>
            <w:proofErr w:type="spellEnd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), stosując w czasie wykonania artykulację legato</w:t>
            </w:r>
          </w:p>
          <w:p w14:paraId="14C99B4F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improwizuje do muzyki taniec łyżwiarzy </w:t>
            </w:r>
          </w:p>
          <w:p w14:paraId="1557E35E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słuchając utworu Baśń zimowa (R. Schumann),</w:t>
            </w:r>
            <w:r w:rsidRPr="00C272C0">
              <w:rPr>
                <w:rFonts w:ascii="Times New Roman" w:eastAsia="Arial" w:hAnsi="Times New Roman" w:cs="Times New Roman"/>
                <w:color w:val="000000"/>
                <w:position w:val="-1"/>
                <w:sz w:val="23"/>
                <w:szCs w:val="23"/>
                <w:lang w:eastAsia="pl-PL"/>
              </w:rPr>
              <w:t xml:space="preserve">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wymyśla propozycję </w:t>
            </w:r>
          </w:p>
          <w:p w14:paraId="67BA536E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fabuły baśni lub jej bohaterów inspirowanych wyjątkową zimową aurą</w:t>
            </w:r>
          </w:p>
          <w:p w14:paraId="721F8B55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6454E" w14:paraId="7FF1A64C" w14:textId="77777777" w:rsidTr="00F72B60">
        <w:tc>
          <w:tcPr>
            <w:tcW w:w="2093" w:type="dxa"/>
          </w:tcPr>
          <w:p w14:paraId="5F00219E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21.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Zimowe muzykowanie. Nauka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Wiatr, śnieg, zima, zima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. Tworzenie na instrumentach perkusyjnych ilustracji muzycznej do wiersza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Kulig</w:t>
            </w: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5386" w:type="dxa"/>
          </w:tcPr>
          <w:p w14:paraId="23169AF1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śpiewa w zespole piosenkę Wiatr, śnieg, zima, zima, akompaniuje na instrumencie perkusyjnym w czasie jej wykonywania</w:t>
            </w:r>
          </w:p>
          <w:p w14:paraId="3542E2A6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słuchając utworu muzycznego, dostrzega jego ilustracyjność</w:t>
            </w:r>
          </w:p>
          <w:p w14:paraId="61FDBEA3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uczestniczy w tworzeniu ilustracji muzycznej do tekstu wiersza</w:t>
            </w:r>
          </w:p>
          <w:p w14:paraId="5E87663A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opowiada o tradycjach staropolskich kuligów, porównuje je ze zwyczajami w czasach współczesnych</w:t>
            </w:r>
          </w:p>
          <w:p w14:paraId="0B69B84F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solmizacją w zespole melodię </w:t>
            </w:r>
            <w:proofErr w:type="spellStart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Jingle</w:t>
            </w:r>
            <w:proofErr w:type="spellEnd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bells</w:t>
            </w:r>
            <w:proofErr w:type="spellEnd"/>
          </w:p>
        </w:tc>
        <w:tc>
          <w:tcPr>
            <w:tcW w:w="5557" w:type="dxa"/>
          </w:tcPr>
          <w:p w14:paraId="71D05E20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wykazuje się kreatywnością muzyczną przy tworzeniu ilustracji muzycznej do tekstu wiersza</w:t>
            </w:r>
          </w:p>
          <w:p w14:paraId="61B7F100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gra na instrumencie melodię </w:t>
            </w:r>
            <w:proofErr w:type="spellStart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Jingle</w:t>
            </w:r>
            <w:proofErr w:type="spellEnd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bells</w:t>
            </w:r>
            <w:proofErr w:type="spellEnd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z zachowaniem właściwego tempa, dynamiki i artykulacji</w:t>
            </w:r>
          </w:p>
          <w:p w14:paraId="68A5851C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wykazuje zainteresowanie zwyczajami i tradycjami staropolskimi</w:t>
            </w:r>
          </w:p>
          <w:p w14:paraId="30F06388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dostrzega związek między muzyką, literaturą i sztuką</w:t>
            </w:r>
          </w:p>
          <w:p w14:paraId="11272283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wykonuje „wietrzne dzwonki”, bada ich dźwięk i wykorzystuje do tworzenia ilustracji muzycznych</w:t>
            </w:r>
          </w:p>
          <w:p w14:paraId="2563C7B8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ind w:left="284"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6454E" w14:paraId="3ABE8DD8" w14:textId="77777777" w:rsidTr="00F72B60">
        <w:tc>
          <w:tcPr>
            <w:tcW w:w="2093" w:type="dxa"/>
          </w:tcPr>
          <w:p w14:paraId="7485A43F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22.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Mazur, oberek kujawiak. Nauka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Oberek zakręcony</w:t>
            </w:r>
          </w:p>
          <w:p w14:paraId="45FB01CB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5386" w:type="dxa"/>
          </w:tcPr>
          <w:p w14:paraId="49809ACB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w zespole piosenkę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Oberek zakręcony</w:t>
            </w:r>
          </w:p>
          <w:p w14:paraId="65BF339D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wymienia charakterystyczne cechy mazura, kujawiaka, oberka</w:t>
            </w:r>
          </w:p>
          <w:p w14:paraId="732BEE04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z zainteresowaniem słucha utworów muzycznych inspirowanych polskimi tańcami ludowymi, rozpoznaje w nich rytmy oberka, kujawiaka, mazura</w:t>
            </w:r>
          </w:p>
          <w:p w14:paraId="77570370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gra w zespole melodię ludową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Przepióreczka</w:t>
            </w:r>
          </w:p>
          <w:p w14:paraId="602BE6C8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ind w:left="284"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557" w:type="dxa"/>
          </w:tcPr>
          <w:p w14:paraId="0F4173AE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solo piosenkę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Oberek zakręcony,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starając się podkreślić środkami wykonawczymi jej charakter, nastrój i tempo</w:t>
            </w:r>
          </w:p>
          <w:p w14:paraId="5CFF98B3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zna i rozróżnia charakterystyczne rytmy tańców narodowych </w:t>
            </w:r>
          </w:p>
          <w:p w14:paraId="5491F799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wymienia kompozytorów polskich tworzących stylizowane utwory taneczne</w:t>
            </w:r>
          </w:p>
          <w:p w14:paraId="7ED489FC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6454E" w14:paraId="4B8BD229" w14:textId="77777777" w:rsidTr="00F72B60">
        <w:tc>
          <w:tcPr>
            <w:tcW w:w="2093" w:type="dxa"/>
          </w:tcPr>
          <w:p w14:paraId="3B5476B4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23.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Tańczymy kujawiaka. Nauka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 xml:space="preserve">pieśni ludowej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Czerwone jabłuszko</w:t>
            </w:r>
          </w:p>
          <w:p w14:paraId="325AAC10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5386" w:type="dxa"/>
          </w:tcPr>
          <w:p w14:paraId="5B879F07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 xml:space="preserve">śpiewa w zespole pieśń ludową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Czerwone jabłuszko</w:t>
            </w:r>
          </w:p>
          <w:p w14:paraId="7CECB8BD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wymienia i opisuje figury taneczne kujawiaka</w:t>
            </w:r>
          </w:p>
          <w:p w14:paraId="20782BC4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>uczestniczy w opracowaniu ruchowej struktury tańca</w:t>
            </w:r>
          </w:p>
          <w:p w14:paraId="3D33B07B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tańczy w parze krok podstawowy kujawiaka</w:t>
            </w:r>
          </w:p>
          <w:p w14:paraId="030633F5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bierze udział w inscenizacji treści wiersza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Kujawiak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(W. Chotomska)</w:t>
            </w:r>
          </w:p>
          <w:p w14:paraId="2003E63E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557" w:type="dxa"/>
          </w:tcPr>
          <w:p w14:paraId="50A4A0C2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 xml:space="preserve">śpiewa pieśń ludową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Czerwone jabłuszko,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przedstawia wysoką precyzję wykonania</w:t>
            </w:r>
          </w:p>
          <w:p w14:paraId="56B800DA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>wykazuje inwencję twórczą przy tworzeniu układu choreograficznego do melodii pieśni</w:t>
            </w:r>
          </w:p>
          <w:p w14:paraId="6C0584E2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tańczy w zespole kujawiaka, dbając poprawność wykonania figur tanecznych i wyraz artystyczny tańca</w:t>
            </w:r>
          </w:p>
          <w:p w14:paraId="2AC7BC34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6454E" w14:paraId="73FE13E7" w14:textId="77777777" w:rsidTr="00F72B60">
        <w:tc>
          <w:tcPr>
            <w:tcW w:w="2093" w:type="dxa"/>
          </w:tcPr>
          <w:p w14:paraId="4E0A3C5F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lastRenderedPageBreak/>
              <w:t xml:space="preserve">24.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Dzień dobry, panie Chopinie</w:t>
            </w: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5386" w:type="dxa"/>
          </w:tcPr>
          <w:p w14:paraId="79BADB4E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słucha z zainteresowaniem i uwagą utworów Fryderyka Chopina</w:t>
            </w:r>
          </w:p>
          <w:p w14:paraId="107C3487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poznaje utwory kompozytora inspirowane folklorem</w:t>
            </w:r>
          </w:p>
          <w:p w14:paraId="07F7D5D2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formułuje wypowiedzi na temat twórczości Fryderyka Chopina</w:t>
            </w:r>
          </w:p>
          <w:p w14:paraId="49D2844C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podaje tytuł utworu z dorobku artystycznego kompozytora</w:t>
            </w:r>
          </w:p>
          <w:p w14:paraId="2C2A3B7E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wymienia miejsca związane z Fryderykiem Chopinem</w:t>
            </w:r>
          </w:p>
          <w:p w14:paraId="6B39091E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557" w:type="dxa"/>
          </w:tcPr>
          <w:p w14:paraId="061FB485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korzysta z różnych źródeł informacji, poszerzając swoją wiedzę o życiu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>i twórczości Fryderyka Chopina</w:t>
            </w:r>
          </w:p>
          <w:p w14:paraId="095D0618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tworzy kronikę życia i twórczości kompozytora, np. w formie plastycznej, multimedialnej</w:t>
            </w:r>
          </w:p>
          <w:p w14:paraId="50BF8DE6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poszukuje informacji na temat Międzynarodowego Konkursu Pianistycznego im. Fryderyka Chopina </w:t>
            </w:r>
          </w:p>
          <w:p w14:paraId="5FB39FD2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współtworzy słuchowisko o Fryderyku Chopinie, dokonuje nagrania dostępnym urządzeniem do rejestracji obrazu i dźwięku</w:t>
            </w:r>
          </w:p>
          <w:p w14:paraId="09073161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6454E" w14:paraId="420E8085" w14:textId="77777777" w:rsidTr="00F72B60">
        <w:tc>
          <w:tcPr>
            <w:tcW w:w="2093" w:type="dxa"/>
          </w:tcPr>
          <w:p w14:paraId="754E7190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25.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Wiosna w muzyce. Nauka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To nasza wiosna</w:t>
            </w:r>
          </w:p>
        </w:tc>
        <w:tc>
          <w:tcPr>
            <w:tcW w:w="5386" w:type="dxa"/>
          </w:tcPr>
          <w:p w14:paraId="5D6789D6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w zespole piosenkę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To nasza wiosna</w:t>
            </w:r>
          </w:p>
          <w:p w14:paraId="681FBF91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gra w zespole utwór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Wiosna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(A. Vivaldi)</w:t>
            </w:r>
          </w:p>
          <w:p w14:paraId="2504FBF0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wyjaśnia pojęcie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przedtakt muzyczny</w:t>
            </w:r>
          </w:p>
          <w:p w14:paraId="4B41ECFF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słucha z zainteresowaniem utworów inspirowanych wiosną</w:t>
            </w:r>
          </w:p>
          <w:p w14:paraId="3B2DBF10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bada brzmienie instrumentów i naśladuje na nich odgłosy natury oraz różne efekty akustyczne</w:t>
            </w:r>
          </w:p>
          <w:p w14:paraId="6507AD24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dobiera rytmy do tekstów przysłów</w:t>
            </w:r>
          </w:p>
          <w:p w14:paraId="728A203B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improwizuje ruchem „taniec wiosny”</w:t>
            </w:r>
          </w:p>
          <w:p w14:paraId="380375B0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77C6BD52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solo piosenkę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To nasza wiosna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, wykazuje wysoki poziom umiejętności wokalnych</w:t>
            </w:r>
          </w:p>
          <w:p w14:paraId="1E59F192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wykazuje się niezależnością i pomysłowością przy tworzeniu melodii</w:t>
            </w:r>
          </w:p>
          <w:p w14:paraId="7B952E66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gra solo utwór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Wiosna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, zwracając uwagę na zmiany dynamiczne zawarte w zapisie muzycznym</w:t>
            </w:r>
          </w:p>
          <w:p w14:paraId="25220062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układa rytmy do tekstów przysłów</w:t>
            </w:r>
          </w:p>
          <w:p w14:paraId="247576DC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improwizuje melodię do tekstu wierszowanego</w:t>
            </w:r>
          </w:p>
          <w:p w14:paraId="28AE4EB7" w14:textId="04233312" w:rsidR="00C6454E" w:rsidRPr="00B556E8" w:rsidRDefault="00C6454E" w:rsidP="00B556E8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tworzy własną </w:t>
            </w:r>
            <w:proofErr w:type="spellStart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playlistę</w:t>
            </w:r>
            <w:proofErr w:type="spellEnd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utworów, które poprawiają humor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>i samopoczucie</w:t>
            </w:r>
          </w:p>
        </w:tc>
      </w:tr>
      <w:tr w:rsidR="00C6454E" w14:paraId="0552FDF1" w14:textId="77777777" w:rsidTr="00F72B60">
        <w:tc>
          <w:tcPr>
            <w:tcW w:w="2093" w:type="dxa"/>
          </w:tcPr>
          <w:p w14:paraId="41655771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26.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Wolno-szybko, głośno-cicho. Oznaczenia tempa i dynamiki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>w muzyce</w:t>
            </w:r>
          </w:p>
          <w:p w14:paraId="67D85DD2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</w:tcPr>
          <w:p w14:paraId="72941DF9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gra w zespole utwór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Menuet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(W.A. Mozart)</w:t>
            </w:r>
          </w:p>
          <w:p w14:paraId="374ECDBF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rozróżnia części w utworze muzycznym, określa je za pomocą symboli literowych </w:t>
            </w:r>
          </w:p>
          <w:p w14:paraId="6537EEA1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wskazuje zmiany dynamiczne w wysłuchanym utworze </w:t>
            </w:r>
          </w:p>
          <w:p w14:paraId="2DCA72F4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 xml:space="preserve">wymienia podstawowe oznaczenia tempa i dynamiki stosowane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>w muzyce</w:t>
            </w:r>
          </w:p>
          <w:p w14:paraId="4AA8B3A9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stara się stosować w śpiewie i grze zmiany tempa i dynamiki zgodnie z zapisem muzycznym</w:t>
            </w:r>
          </w:p>
          <w:p w14:paraId="45013D00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5B8E0456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 xml:space="preserve">gra utwór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Menuet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(W. A. Mozart) w tempie wyznaczanym przez wirtualny metronom</w:t>
            </w:r>
          </w:p>
          <w:p w14:paraId="72494130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bada działanie metronomu, wykorzystuje urządzenie w działaniach muzycznych</w:t>
            </w:r>
          </w:p>
          <w:p w14:paraId="7F56C87E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posługuje się włoskimi oznaczeniami tempa i dynamiki </w:t>
            </w:r>
          </w:p>
          <w:p w14:paraId="3F5685EE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>świadomie dobiera muzykę ukierunkowaną na zmiany tempa i dynamiki</w:t>
            </w:r>
          </w:p>
          <w:p w14:paraId="755CD48C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  <w:tab w:val="left" w:pos="794"/>
              </w:tabs>
              <w:ind w:hanging="2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</w:p>
        </w:tc>
      </w:tr>
      <w:tr w:rsidR="00C6454E" w14:paraId="66932920" w14:textId="77777777" w:rsidTr="00F72B60">
        <w:tc>
          <w:tcPr>
            <w:tcW w:w="2093" w:type="dxa"/>
          </w:tcPr>
          <w:p w14:paraId="5BE4BC6C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lastRenderedPageBreak/>
              <w:t xml:space="preserve">27.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Wiosenne zwyczaje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 xml:space="preserve">i obrzędy ludowe. Nauka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Wielkanocne</w:t>
            </w:r>
          </w:p>
          <w:p w14:paraId="711D6C13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</w:tcPr>
          <w:p w14:paraId="10C803E0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w zespole piosenkę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Wielkanocne</w:t>
            </w:r>
          </w:p>
          <w:p w14:paraId="64495C4C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opowiada o wiosennych zwyczajach i obrzędach kultywowanych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>w regionie</w:t>
            </w:r>
          </w:p>
          <w:p w14:paraId="6D66CB17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bierze udział w inscenizacji ruchowej wybranego obrzędu ludowego</w:t>
            </w:r>
          </w:p>
          <w:p w14:paraId="1B8A1862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poszerza swoją wiedzę na temat tradycji i zwyczajów ludowych</w:t>
            </w:r>
          </w:p>
          <w:p w14:paraId="1BD63827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wykonuje grzechotkę w kształcie jajka</w:t>
            </w:r>
          </w:p>
          <w:p w14:paraId="0434EDC3" w14:textId="77777777" w:rsidR="00C6454E" w:rsidRPr="00C272C0" w:rsidRDefault="00C6454E" w:rsidP="00F72B60">
            <w:pPr>
              <w:pStyle w:val="Pa1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557" w:type="dxa"/>
          </w:tcPr>
          <w:p w14:paraId="7D921127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solo piosenkę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Wielkanocne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oraz wybraną przyśpiewkę ludową, dbając o wyraz artystyczny utworów</w:t>
            </w:r>
          </w:p>
          <w:p w14:paraId="67A8F1A9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wykazuje się inwencją twórczą przy tworzeniu inscenizacji ruchowej obrzędu ludowego</w:t>
            </w:r>
          </w:p>
          <w:p w14:paraId="574BE132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wyszukuje w różnych źródłach informacji na temat wydarzeń kulturalnych w swoim regionie</w:t>
            </w:r>
          </w:p>
          <w:p w14:paraId="150B1E39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6454E" w14:paraId="1B6F2E4D" w14:textId="77777777" w:rsidTr="00F72B60">
        <w:tc>
          <w:tcPr>
            <w:tcW w:w="2093" w:type="dxa"/>
          </w:tcPr>
          <w:p w14:paraId="369DA836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28.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Baśnie muzyczne. Nauka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Witajcie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br/>
              <w:t>w naszej bajce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  <w:p w14:paraId="594AF58F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</w:tcPr>
          <w:p w14:paraId="2BBB55E7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w zespole piosenkę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Witajcie w naszej bajce</w:t>
            </w:r>
          </w:p>
          <w:p w14:paraId="4CDB486C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z zainteresowaniem słucha utworów muzycznych</w:t>
            </w:r>
          </w:p>
          <w:p w14:paraId="13763858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określa zespół wykonawczy w słuchanych utworach muzycznych</w:t>
            </w:r>
          </w:p>
          <w:p w14:paraId="395C4B08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rozpoznaje w słuchanych utworach instrumenty wykonujące partie solowe</w:t>
            </w:r>
          </w:p>
          <w:p w14:paraId="24B73B30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interpretuje plastycznie wybrany utwór</w:t>
            </w:r>
          </w:p>
          <w:p w14:paraId="24666CA4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08629F01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solo piosenkę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Witajcie w naszej bajce,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stosując modulację głosu i przekaz emocjonalny</w:t>
            </w:r>
          </w:p>
          <w:p w14:paraId="4A7AB185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przedstawia treści programowe utworu muzycznego</w:t>
            </w:r>
          </w:p>
          <w:p w14:paraId="5FF91215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improwizuje ruch do tekstu piosenki </w:t>
            </w:r>
          </w:p>
          <w:p w14:paraId="71379681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wymyślony przez siebie motyw przewodni bajki </w:t>
            </w:r>
          </w:p>
          <w:p w14:paraId="7C95BBC2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przygotowuje spektakl słowno-muzyczny oparty na fabule baśni</w:t>
            </w:r>
          </w:p>
          <w:p w14:paraId="17510D12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</w:p>
        </w:tc>
      </w:tr>
      <w:tr w:rsidR="00C6454E" w14:paraId="68452B28" w14:textId="77777777" w:rsidTr="00F72B60">
        <w:tc>
          <w:tcPr>
            <w:tcW w:w="2093" w:type="dxa"/>
          </w:tcPr>
          <w:p w14:paraId="135013BF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29.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Zegarowa muzyka. </w:t>
            </w:r>
          </w:p>
          <w:p w14:paraId="02123CB7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Nauka piosenki </w:t>
            </w:r>
          </w:p>
          <w:p w14:paraId="10AFE00C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W pracowni mistrza zegarmistrza</w:t>
            </w:r>
          </w:p>
          <w:p w14:paraId="4632DC3E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</w:tcPr>
          <w:p w14:paraId="283803A0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w zespole piosenkę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W pracowni mistrza zegarmistrza</w:t>
            </w:r>
          </w:p>
          <w:p w14:paraId="07EFE772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układa melodyjkę kurantową i wykonuje ją głosem lub na dowolnym instrumencie melodycznym</w:t>
            </w:r>
          </w:p>
          <w:p w14:paraId="198EBD7C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bierze udział w tworzeniu ilustracji ABA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Zegarowa muzyka</w:t>
            </w:r>
          </w:p>
          <w:p w14:paraId="1407F2F3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z zainteresowaniem słucha nowych utworów z literatury muzycznej</w:t>
            </w:r>
          </w:p>
          <w:p w14:paraId="100010E6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naśladuje na instrumentach odgłosy zegarów</w:t>
            </w:r>
          </w:p>
          <w:p w14:paraId="6D94F901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ind w:left="284"/>
              <w:textAlignment w:val="top"/>
              <w:outlineLvl w:val="0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07219713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>śpiewa solo piosenkę W pracowni mistrza zegarmistrza, świadomie operuje barwą głosu</w:t>
            </w:r>
          </w:p>
          <w:p w14:paraId="2EAD632F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wykazuje wrażliwość artystyczną przy układaniu melodii kurantowej</w:t>
            </w:r>
          </w:p>
          <w:p w14:paraId="4CC2CD27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inicjuje ćwiczenia i zabawy muzyczne</w:t>
            </w:r>
          </w:p>
        </w:tc>
      </w:tr>
      <w:tr w:rsidR="00C6454E" w14:paraId="29ABA0BD" w14:textId="77777777" w:rsidTr="00F72B60">
        <w:tc>
          <w:tcPr>
            <w:tcW w:w="2093" w:type="dxa"/>
          </w:tcPr>
          <w:p w14:paraId="40957D24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30.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Na krakowską nutę. </w:t>
            </w:r>
          </w:p>
          <w:p w14:paraId="41EE9F3A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Nauka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Lajkoniku, prowadź nas</w:t>
            </w:r>
          </w:p>
          <w:p w14:paraId="7A5F430B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</w:tcPr>
          <w:p w14:paraId="339BE812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w zespole piosenkę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Lajkoniku, prowadź nas</w:t>
            </w:r>
          </w:p>
          <w:p w14:paraId="7F22C3BE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opowiada o zwyczajach i tradycjach ziemi krakowskiej, rozpoznaje strój krakowski</w:t>
            </w:r>
          </w:p>
          <w:p w14:paraId="73BC3B9E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określa cechy i charakter krakowiaka</w:t>
            </w:r>
          </w:p>
          <w:p w14:paraId="1748164F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rozumie pojęcie synkopy, realizuje rytmy z synkopą</w:t>
            </w:r>
          </w:p>
          <w:p w14:paraId="438C9C8E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rozpoznaje w słuchanym utworze muzycznym rytm taneczny krakowiaka</w:t>
            </w:r>
          </w:p>
          <w:p w14:paraId="045ED4D9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jest zainteresowany polską kulturą ludową</w:t>
            </w:r>
          </w:p>
          <w:p w14:paraId="45183377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4C7B43A2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solo piosenkę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Lajkoniku, prowadź nas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, precyzyjnie utrzymuje</w:t>
            </w:r>
          </w:p>
          <w:p w14:paraId="2FDE6ACE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ind w:left="284"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metrum i tempo</w:t>
            </w:r>
          </w:p>
          <w:p w14:paraId="02B42939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poszerza swoją wiedzę na temat folkloru ziemi krakowskiej, korzystając z różnych dostępnych źródeł informacji</w:t>
            </w:r>
          </w:p>
          <w:p w14:paraId="549E0EA7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gwarą przyśpiewkę krakowską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Śpiewa słowik, śpiewa </w:t>
            </w:r>
          </w:p>
          <w:p w14:paraId="4EA4F72F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prawidłowo wystukuje rytm krakowiaka</w:t>
            </w:r>
          </w:p>
        </w:tc>
      </w:tr>
      <w:tr w:rsidR="00C6454E" w14:paraId="60DE2329" w14:textId="77777777" w:rsidTr="00F72B60">
        <w:tc>
          <w:tcPr>
            <w:tcW w:w="2093" w:type="dxa"/>
          </w:tcPr>
          <w:p w14:paraId="38424442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31.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Tańczymy krakowiaka. Nauka podstawowych kroków i figur tanecznych krakowiaka</w:t>
            </w:r>
          </w:p>
          <w:p w14:paraId="61416A65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5386" w:type="dxa"/>
          </w:tcPr>
          <w:p w14:paraId="259B9D67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wyklaskuje rytm krakowiaka, określa charakterystyczne cechy tańca</w:t>
            </w:r>
          </w:p>
          <w:p w14:paraId="5DF243CB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wykonuje podstawowe kroki i figury taneczne krakowiaka: cwał boczny, cwał w przód, drobna kaszka, koło zębate</w:t>
            </w:r>
          </w:p>
          <w:p w14:paraId="321FB89C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tańczy układ choreograficzny do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Lajkoniku, prowadź nas,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dba o odpowiedni wyraz artystyczny tańca</w:t>
            </w:r>
          </w:p>
          <w:p w14:paraId="05FA07CD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  <w:tab w:val="left" w:pos="794"/>
              </w:tabs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557" w:type="dxa"/>
          </w:tcPr>
          <w:p w14:paraId="6409EFC1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wykazuje kreatywność w tworzeniu choreografii do piosenki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 Lajkoniku, prowadź nas</w:t>
            </w:r>
          </w:p>
          <w:p w14:paraId="6C3FA65D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podkreśla wykonaniem charakter poszczególnych figur krakowiaka</w:t>
            </w:r>
          </w:p>
        </w:tc>
      </w:tr>
      <w:tr w:rsidR="00C6454E" w14:paraId="3855E343" w14:textId="77777777" w:rsidTr="00F72B60">
        <w:tc>
          <w:tcPr>
            <w:tcW w:w="2093" w:type="dxa"/>
          </w:tcPr>
          <w:p w14:paraId="44F7D2F5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32.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Dla młodych melomanów </w:t>
            </w:r>
          </w:p>
          <w:p w14:paraId="7264CC87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</w:tcPr>
          <w:p w14:paraId="20075AD8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odczytuje zapis muzyczny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Kołysanki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(J. Brahms), gra utwór w zespole</w:t>
            </w:r>
          </w:p>
          <w:p w14:paraId="5534D76D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z zainteresowaniem słucha utworów muzycznych, określa ich nastrój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>i charakterystyczne cechy</w:t>
            </w:r>
          </w:p>
          <w:p w14:paraId="67394AF6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po wysłuchaniu utworu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Marzenie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(R. Schumann) wymyśla senne fantazje dziecka</w:t>
            </w:r>
          </w:p>
          <w:p w14:paraId="1BFD9B75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interpretuje ruchowo utwór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Tanie pajaca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z cyklu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Kącik dziecięcy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>(C. Debussy)</w:t>
            </w:r>
          </w:p>
          <w:p w14:paraId="6B41940B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4DD96135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gra solo utwór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Kołysanka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(J. Brahms),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 xml:space="preserve">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stosując wskazane w zapisie środki wykonawcze</w:t>
            </w:r>
          </w:p>
          <w:p w14:paraId="277307CC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określa cechy muzyki, które decydują o charakterze utworów</w:t>
            </w:r>
          </w:p>
          <w:p w14:paraId="02FED2E9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wyszukuje w literaturze muzycznej utwory, które powstały z myślą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>o młodych słuchaczach</w:t>
            </w:r>
          </w:p>
          <w:p w14:paraId="04EDF829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Style w:val="A5"/>
                <w:rFonts w:ascii="Times New Roman" w:eastAsia="Arial" w:hAnsi="Times New Roman" w:cs="Times New Roman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zna zasady savoir-vivre młodego melomana</w:t>
            </w:r>
          </w:p>
        </w:tc>
      </w:tr>
      <w:tr w:rsidR="00C6454E" w14:paraId="2045396C" w14:textId="77777777" w:rsidTr="00F72B60">
        <w:tc>
          <w:tcPr>
            <w:tcW w:w="2093" w:type="dxa"/>
          </w:tcPr>
          <w:p w14:paraId="51FC4BCF" w14:textId="77777777" w:rsidR="00C6454E" w:rsidRPr="00C272C0" w:rsidRDefault="00C6454E" w:rsidP="00F7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33.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Hej, lato, lato! Nauka piosenki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Smak wakacji</w:t>
            </w:r>
          </w:p>
          <w:p w14:paraId="56F523E2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</w:tcPr>
          <w:p w14:paraId="156E6D38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śpiewa w zespole piosenkę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Smak wakacji</w:t>
            </w:r>
          </w:p>
          <w:p w14:paraId="4860C832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improwizuje </w:t>
            </w:r>
            <w:proofErr w:type="spellStart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rapowankę</w:t>
            </w:r>
            <w:proofErr w:type="spellEnd"/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 do refrenu piosenki</w:t>
            </w:r>
          </w:p>
          <w:p w14:paraId="43ED119C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 xml:space="preserve">powtarza ze słowniczkiem ważne terminy muzyczne poznane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>w klasie 4</w:t>
            </w:r>
          </w:p>
          <w:p w14:paraId="78C979A4" w14:textId="77777777" w:rsidR="00C6454E" w:rsidRPr="00C272C0" w:rsidRDefault="00C6454E" w:rsidP="00C6454E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>uczestniczy w projekcie organizacji szkolnego konkursu piosenki.</w:t>
            </w:r>
          </w:p>
          <w:p w14:paraId="644C7EF7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57" w:type="dxa"/>
          </w:tcPr>
          <w:p w14:paraId="65AFA345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 xml:space="preserve">śpiewa solo piosenkę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Smak wakacji</w:t>
            </w:r>
          </w:p>
          <w:p w14:paraId="1E176A3B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t xml:space="preserve">układa dla nauczyciela wakacyjne życzenia na melodię jednej </w:t>
            </w: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br/>
              <w:t>z poznanych piosenek</w:t>
            </w:r>
          </w:p>
          <w:p w14:paraId="03531CF3" w14:textId="77777777" w:rsidR="00C6454E" w:rsidRPr="00C272C0" w:rsidRDefault="00C6454E" w:rsidP="00C6454E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7"/>
                <w:tab w:val="left" w:pos="178"/>
                <w:tab w:val="left" w:pos="794"/>
              </w:tabs>
              <w:suppressAutoHyphens/>
              <w:autoSpaceDE/>
              <w:autoSpaceDN/>
              <w:textAlignment w:val="top"/>
              <w:outlineLvl w:val="0"/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</w:pPr>
            <w:r w:rsidRPr="00C272C0">
              <w:rPr>
                <w:rFonts w:ascii="Times New Roman" w:eastAsia="Arial" w:hAnsi="Times New Roman" w:cs="Times New Roman"/>
                <w:color w:val="000000"/>
                <w:sz w:val="23"/>
                <w:szCs w:val="23"/>
              </w:rPr>
              <w:lastRenderedPageBreak/>
              <w:t xml:space="preserve">bierze udział w konkursie </w:t>
            </w:r>
            <w:r w:rsidRPr="00C272C0">
              <w:rPr>
                <w:rFonts w:ascii="Times New Roman" w:eastAsia="Arial" w:hAnsi="Times New Roman" w:cs="Times New Roman"/>
                <w:i/>
                <w:iCs/>
                <w:color w:val="000000"/>
                <w:sz w:val="23"/>
                <w:szCs w:val="23"/>
              </w:rPr>
              <w:t>Piosenka dobra na wszystko.</w:t>
            </w:r>
          </w:p>
          <w:p w14:paraId="268A3CA4" w14:textId="77777777" w:rsidR="00C6454E" w:rsidRPr="00C272C0" w:rsidRDefault="00C6454E" w:rsidP="00F72B60">
            <w:pPr>
              <w:pStyle w:val="Pa10"/>
              <w:rPr>
                <w:rStyle w:val="A5"/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1AB8A68C" w14:textId="77777777" w:rsidR="00C6454E" w:rsidRPr="00631BF7" w:rsidRDefault="00C6454E" w:rsidP="00C6454E">
      <w:pPr>
        <w:rPr>
          <w:rFonts w:ascii="Arial" w:hAnsi="Arial" w:cs="Arial"/>
          <w:sz w:val="20"/>
          <w:szCs w:val="20"/>
        </w:rPr>
      </w:pPr>
    </w:p>
    <w:p w14:paraId="407B763F" w14:textId="77777777" w:rsidR="00C6454E" w:rsidRDefault="00C6454E"/>
    <w:p w14:paraId="3203DCEE" w14:textId="77777777" w:rsidR="00C272C0" w:rsidRDefault="00C272C0">
      <w:pPr>
        <w:rPr>
          <w:b/>
          <w:bCs/>
        </w:rPr>
      </w:pPr>
    </w:p>
    <w:p w14:paraId="6EDB8D23" w14:textId="77777777" w:rsidR="00C272C0" w:rsidRDefault="00C272C0">
      <w:pPr>
        <w:rPr>
          <w:b/>
          <w:bCs/>
        </w:rPr>
      </w:pPr>
    </w:p>
    <w:p w14:paraId="26925438" w14:textId="77777777" w:rsidR="002F5015" w:rsidRPr="002F5015" w:rsidRDefault="002F5015" w:rsidP="002F5015">
      <w:pPr>
        <w:rPr>
          <w:rFonts w:ascii="Times New Roman" w:eastAsiaTheme="minorHAnsi" w:hAnsi="Times New Roman" w:cs="Times New Roman"/>
          <w:b/>
          <w:bCs/>
        </w:rPr>
      </w:pPr>
      <w:r w:rsidRPr="002F5015">
        <w:rPr>
          <w:rFonts w:ascii="Times New Roman" w:hAnsi="Times New Roman" w:cs="Times New Roman"/>
          <w:b/>
          <w:bCs/>
        </w:rPr>
        <w:t xml:space="preserve">Kryteria oceny osiągnięć edukacyjnych uczniów w skali ocen szkolnych </w:t>
      </w:r>
    </w:p>
    <w:p w14:paraId="56B5A02A" w14:textId="77777777" w:rsid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Ocenianie ma na celu wspieranie ucznia w procesie uczenia się. Nauczyciel kładzie nacisk na ocenianie postępów indywidualnych ucznia, a nie tylko porównuje jego osiągnięcia z normą. </w:t>
      </w:r>
    </w:p>
    <w:p w14:paraId="3DFD8D1D" w14:textId="77777777" w:rsidR="002F5015" w:rsidRPr="002F5015" w:rsidRDefault="002F5015" w:rsidP="002F5015">
      <w:pPr>
        <w:rPr>
          <w:rFonts w:ascii="Times New Roman" w:hAnsi="Times New Roman" w:cs="Times New Roman"/>
        </w:rPr>
      </w:pPr>
    </w:p>
    <w:p w14:paraId="10CE5177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  <w:b/>
          <w:bCs/>
        </w:rPr>
        <w:t>Ocenę celujący</w:t>
      </w:r>
      <w:r w:rsidRPr="002F5015">
        <w:rPr>
          <w:rFonts w:ascii="Times New Roman" w:hAnsi="Times New Roman" w:cs="Times New Roman"/>
        </w:rPr>
        <w:t xml:space="preserve"> otrzymuje uczeń, który spełnia wszystkie wymagania na ocenę bardzo dobrą, a także: </w:t>
      </w:r>
    </w:p>
    <w:p w14:paraId="5617EC6A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prezentuje bardzo wysoki poziom umiejętności muzycznych, wykazuje się kreatywnością i inwencją twórczą, </w:t>
      </w:r>
    </w:p>
    <w:p w14:paraId="6ED58276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ma wzorowo zorganizowany warsztat pracy, </w:t>
      </w:r>
    </w:p>
    <w:p w14:paraId="0FFACE8C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jest wyróżniająco aktywny na lekcjach, </w:t>
      </w:r>
    </w:p>
    <w:p w14:paraId="23D29712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samodzielnie i twórczo rozwija indywidualne uzdolnienia artystyczne i zainteresowania muzyczne na zajęciach pozalekcyjnych, np. w zespole wokalnym, zespole instrumentalnym, zespole tanecznym, </w:t>
      </w:r>
    </w:p>
    <w:p w14:paraId="60FA4895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sprawnie posługuje się zdobytymi wiadomościami w praktycznych i teoretycznych zadaniach muzycznych, </w:t>
      </w:r>
    </w:p>
    <w:p w14:paraId="7CBF5B0F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proponuje rozwiązania oryginalne i wykraczające poza materiał programowy, </w:t>
      </w:r>
    </w:p>
    <w:p w14:paraId="541553F8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>– analizuje i bada elementy muzyki, starając się zrozumieć budowę formalną utworu oraz jego przekaz emocji i treści,</w:t>
      </w:r>
    </w:p>
    <w:p w14:paraId="5143454F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wykazuje gotowość do współpracy w zespole, angażuje się emocjonalne w podejmowane działania, </w:t>
      </w:r>
    </w:p>
    <w:p w14:paraId="1CC6B6FA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prezentuje swoje umiejętności muzyczne w szkolnych i środowiskowych uroczystościach, akademiach, imprezach artystycznych, </w:t>
      </w:r>
    </w:p>
    <w:p w14:paraId="0E664F0B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posługuje się technologią cyfrową do zapisu, tworzenia, przetwarzania i odbioru muzyki, </w:t>
      </w:r>
    </w:p>
    <w:p w14:paraId="05F311A5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reprezentuje szkołę w konkursach i przeglądach muzycznych, </w:t>
      </w:r>
    </w:p>
    <w:p w14:paraId="58F8A6B4" w14:textId="77777777" w:rsid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uczestniczy w życiu kulturalnym poprzez udział w koncertach i spektaklach muzycznych. </w:t>
      </w:r>
    </w:p>
    <w:p w14:paraId="173C39FE" w14:textId="77777777" w:rsidR="00B556E8" w:rsidRPr="002F5015" w:rsidRDefault="00B556E8" w:rsidP="002F5015">
      <w:pPr>
        <w:rPr>
          <w:rFonts w:ascii="Times New Roman" w:hAnsi="Times New Roman" w:cs="Times New Roman"/>
        </w:rPr>
      </w:pPr>
    </w:p>
    <w:p w14:paraId="56203755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  <w:b/>
          <w:bCs/>
        </w:rPr>
        <w:t>Ocenę bardzo dobry</w:t>
      </w:r>
      <w:r w:rsidRPr="002F5015">
        <w:rPr>
          <w:rFonts w:ascii="Times New Roman" w:hAnsi="Times New Roman" w:cs="Times New Roman"/>
        </w:rPr>
        <w:t xml:space="preserve"> otrzymuje uczeń, który opanował na wysokim poziomie zakres wiedzy i umiejętności określony programem nauczania muzyki, a ponadto: </w:t>
      </w:r>
    </w:p>
    <w:p w14:paraId="2CF79FF5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posługuje się w szerokim zakresie zdobytymi wiadomościami w praktycznych i teoretycznych zadaniach muzycznych, </w:t>
      </w:r>
    </w:p>
    <w:p w14:paraId="32C038F2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rozpoznaje na podstawie obserwacji różne zjawiska związane z muzyką oraz związki muzyki z literaturą i dziedzinami sztuki, </w:t>
      </w:r>
    </w:p>
    <w:p w14:paraId="13556592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realizuje pomysły muzyczne, rozwijając własne uzdolnienia i zainteresowania muzyczne, </w:t>
      </w:r>
    </w:p>
    <w:p w14:paraId="4E265AB8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ma bardzo dobrze zorganizowany warsztat pracy, </w:t>
      </w:r>
    </w:p>
    <w:p w14:paraId="30732607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lastRenderedPageBreak/>
        <w:t xml:space="preserve">– wykazuje dużą aktywność na lekcji, </w:t>
      </w:r>
    </w:p>
    <w:p w14:paraId="4C86A492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starannie wykonuje ćwiczenia praktyczne, </w:t>
      </w:r>
    </w:p>
    <w:p w14:paraId="6464608F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bardzo dobrze wywiązuje się z powierzonych zadań, </w:t>
      </w:r>
    </w:p>
    <w:p w14:paraId="79D940E3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potrafi obronić swój pogląd i postawę twórczą, </w:t>
      </w:r>
    </w:p>
    <w:p w14:paraId="1E9B36BC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>– jest zawsze przygotowany do zajęć</w:t>
      </w:r>
    </w:p>
    <w:p w14:paraId="438F7DEC" w14:textId="77777777" w:rsidR="002F5015" w:rsidRPr="002F5015" w:rsidRDefault="002F5015" w:rsidP="002F5015">
      <w:pPr>
        <w:rPr>
          <w:rFonts w:ascii="Times New Roman" w:hAnsi="Times New Roman" w:cs="Times New Roman"/>
        </w:rPr>
      </w:pPr>
    </w:p>
    <w:p w14:paraId="72DEA657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  <w:b/>
          <w:bCs/>
        </w:rPr>
        <w:t>Ocenę dobry</w:t>
      </w:r>
      <w:r w:rsidRPr="002F5015">
        <w:rPr>
          <w:rFonts w:ascii="Times New Roman" w:hAnsi="Times New Roman" w:cs="Times New Roman"/>
        </w:rPr>
        <w:t xml:space="preserve"> otrzymuje uczeń, który opanował zakres wiedzy w stopniu dobrym, a także: </w:t>
      </w:r>
    </w:p>
    <w:p w14:paraId="62A04F1D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>– potrafi wykorzystać zdobyte wiadomości i umiejętności w ćwiczeniach i zadaniach muzycznych,</w:t>
      </w:r>
    </w:p>
    <w:p w14:paraId="3B0800F3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stara się wywiązywać ze swoich obowiązków, </w:t>
      </w:r>
    </w:p>
    <w:p w14:paraId="3D1935F5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ma dobrze zorganizowany warsztat pracy, </w:t>
      </w:r>
    </w:p>
    <w:p w14:paraId="0B37BD04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samodzielnie rozwiązuje typowe zadania praktyczne i teoretyczne, </w:t>
      </w:r>
    </w:p>
    <w:p w14:paraId="745B0117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zazwyczaj pracuje systematycznie i efektywnie (indywidualnie i w zespole), </w:t>
      </w:r>
    </w:p>
    <w:p w14:paraId="6245C9DD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poprawnie formułuje wnioski, </w:t>
      </w:r>
    </w:p>
    <w:p w14:paraId="2A5DFC87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dobrze wywiązuje się z powierzonych zadań, </w:t>
      </w:r>
    </w:p>
    <w:p w14:paraId="72AD8754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bierze czynny udział w zajęciach lekcyjnych. </w:t>
      </w:r>
    </w:p>
    <w:p w14:paraId="062D9BE1" w14:textId="77777777" w:rsidR="002F5015" w:rsidRPr="002F5015" w:rsidRDefault="002F5015" w:rsidP="002F5015">
      <w:pPr>
        <w:rPr>
          <w:rFonts w:ascii="Times New Roman" w:hAnsi="Times New Roman" w:cs="Times New Roman"/>
        </w:rPr>
      </w:pPr>
    </w:p>
    <w:p w14:paraId="1EC1ABAE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  <w:b/>
          <w:bCs/>
        </w:rPr>
        <w:t>Ocenę dostateczny</w:t>
      </w:r>
      <w:r w:rsidRPr="002F5015">
        <w:rPr>
          <w:rFonts w:ascii="Times New Roman" w:hAnsi="Times New Roman" w:cs="Times New Roman"/>
        </w:rPr>
        <w:t xml:space="preserve"> otrzymuje uczeń, który częściowo opanował zakres wiedzy i umiejętności określony programem nauczania muzyki oraz: </w:t>
      </w:r>
    </w:p>
    <w:p w14:paraId="06E3FABF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najczęściej uzyskuje dostateczne oceny cząstkowe, </w:t>
      </w:r>
    </w:p>
    <w:p w14:paraId="73171E44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wykonuje typowe ćwiczenia i zadania muzyczne o średnim stopniu trudności, często z pomocą nauczyciela, </w:t>
      </w:r>
    </w:p>
    <w:p w14:paraId="58F10F56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>– nie zawsze pracuje systematycznie,</w:t>
      </w:r>
    </w:p>
    <w:p w14:paraId="32E6412A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 – rzadko uczestniczy w dyskusjach i pracach zespołowo-grupowych, </w:t>
      </w:r>
    </w:p>
    <w:p w14:paraId="465EC9D0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przejawia niezdecydowanie i powściągliwość w działaniach muzycznych, </w:t>
      </w:r>
    </w:p>
    <w:p w14:paraId="3D711D6F" w14:textId="77777777" w:rsid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ma słabo zorganizowany warsztat pracy. </w:t>
      </w:r>
    </w:p>
    <w:p w14:paraId="03F66E67" w14:textId="77777777" w:rsidR="00B556E8" w:rsidRPr="002F5015" w:rsidRDefault="00B556E8" w:rsidP="002F5015">
      <w:pPr>
        <w:rPr>
          <w:rFonts w:ascii="Times New Roman" w:hAnsi="Times New Roman" w:cs="Times New Roman"/>
        </w:rPr>
      </w:pPr>
    </w:p>
    <w:p w14:paraId="3783023E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  <w:b/>
          <w:bCs/>
        </w:rPr>
        <w:t>Ocenę dopuszczający</w:t>
      </w:r>
      <w:r w:rsidRPr="002F5015">
        <w:rPr>
          <w:rFonts w:ascii="Times New Roman" w:hAnsi="Times New Roman" w:cs="Times New Roman"/>
        </w:rPr>
        <w:t xml:space="preserve"> otrzymuje uczeń, który na poziomie elementarnym opanował zakres wiedzy i umiejętności określony programem nauczania muzyki, a także: – z pomocą nauczyciela realizuje ćwiczenia i zadania muzyczne o łatwym stopniu trudności,</w:t>
      </w:r>
    </w:p>
    <w:p w14:paraId="37F9D2F9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 – nie potrafi samodzielnie wykonać działań w poszczególnych formach aktywności, </w:t>
      </w:r>
    </w:p>
    <w:p w14:paraId="061F7B1E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>– nie pracuje systematycznie,</w:t>
      </w:r>
    </w:p>
    <w:p w14:paraId="00C2ED84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 – niestarannie wykonuje ćwiczenia, </w:t>
      </w:r>
    </w:p>
    <w:p w14:paraId="511E9C98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niechętnie podejmuje działania muzyczne, </w:t>
      </w:r>
    </w:p>
    <w:p w14:paraId="1E6A638A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biernie uczestniczy w zajęciach, </w:t>
      </w:r>
    </w:p>
    <w:p w14:paraId="72796EC9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trudno mu zorganizować swój warsztat pracy, </w:t>
      </w:r>
    </w:p>
    <w:p w14:paraId="379C0410" w14:textId="77777777" w:rsid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nie wywiązuje się z obowiązków i powierzonych zadań. </w:t>
      </w:r>
    </w:p>
    <w:p w14:paraId="432355D1" w14:textId="77777777" w:rsidR="00B556E8" w:rsidRDefault="00B556E8" w:rsidP="002F5015">
      <w:pPr>
        <w:rPr>
          <w:rFonts w:ascii="Times New Roman" w:hAnsi="Times New Roman" w:cs="Times New Roman"/>
        </w:rPr>
      </w:pPr>
    </w:p>
    <w:p w14:paraId="3ECF9EBE" w14:textId="77777777" w:rsidR="00B556E8" w:rsidRPr="002F5015" w:rsidRDefault="00B556E8" w:rsidP="002F5015">
      <w:pPr>
        <w:rPr>
          <w:rFonts w:ascii="Times New Roman" w:hAnsi="Times New Roman" w:cs="Times New Roman"/>
        </w:rPr>
      </w:pPr>
    </w:p>
    <w:p w14:paraId="7754BB24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  <w:b/>
          <w:bCs/>
        </w:rPr>
        <w:lastRenderedPageBreak/>
        <w:t>Ocenę niedostateczny</w:t>
      </w:r>
      <w:r w:rsidRPr="002F5015">
        <w:rPr>
          <w:rFonts w:ascii="Times New Roman" w:hAnsi="Times New Roman" w:cs="Times New Roman"/>
        </w:rPr>
        <w:t xml:space="preserve"> otrzymuje uczeń, który nie opanował minimum wiadomości określonych programem nauczania oraz: </w:t>
      </w:r>
    </w:p>
    <w:p w14:paraId="089C5269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nie przejawia zainteresowania przedmiotem oraz nie wykazuje żadnej inicjatywy w podejmowaniu działań związanych z aktywnością muzyczną, </w:t>
      </w:r>
    </w:p>
    <w:p w14:paraId="70124335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wyraża lekceważący stosunek do przedmiotu, </w:t>
      </w:r>
    </w:p>
    <w:p w14:paraId="07A949E2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nie podejmuje prób współdziałania w zespole, dezorganizuje jego pracę, </w:t>
      </w:r>
    </w:p>
    <w:p w14:paraId="04841FDF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jest nieprzygotowany do lekcji, </w:t>
      </w:r>
    </w:p>
    <w:p w14:paraId="5BC76D66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nie prowadzi zeszytu przedmiotowego, nie uzupełnia ćwiczeń, </w:t>
      </w:r>
    </w:p>
    <w:p w14:paraId="0CBCD586" w14:textId="77777777" w:rsidR="002F5015" w:rsidRP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nie wykazuje żadnej chęci poprawy oceny, </w:t>
      </w:r>
    </w:p>
    <w:p w14:paraId="435825A2" w14:textId="77777777" w:rsidR="002F5015" w:rsidRDefault="002F5015" w:rsidP="002F5015">
      <w:pPr>
        <w:rPr>
          <w:rFonts w:ascii="Times New Roman" w:hAnsi="Times New Roman" w:cs="Times New Roman"/>
        </w:rPr>
      </w:pPr>
      <w:r w:rsidRPr="002F5015">
        <w:rPr>
          <w:rFonts w:ascii="Times New Roman" w:hAnsi="Times New Roman" w:cs="Times New Roman"/>
        </w:rPr>
        <w:t xml:space="preserve">– nie uczestniczy w wydarzeniach muzycznych, nie wykazuje szacunku dla dóbr kultury. </w:t>
      </w:r>
    </w:p>
    <w:p w14:paraId="403102E9" w14:textId="77777777" w:rsidR="002F5015" w:rsidRPr="002F5015" w:rsidRDefault="002F5015" w:rsidP="002F5015">
      <w:pPr>
        <w:rPr>
          <w:rFonts w:ascii="Times New Roman" w:hAnsi="Times New Roman" w:cs="Times New Roman"/>
        </w:rPr>
      </w:pPr>
    </w:p>
    <w:p w14:paraId="27A89B49" w14:textId="77777777" w:rsidR="002F5015" w:rsidRPr="002F5015" w:rsidRDefault="002F5015" w:rsidP="002F5015">
      <w:pPr>
        <w:rPr>
          <w:rFonts w:ascii="Times New Roman" w:hAnsi="Times New Roman" w:cs="Times New Roman"/>
          <w:b/>
          <w:bCs/>
        </w:rPr>
      </w:pPr>
      <w:r w:rsidRPr="002F5015">
        <w:rPr>
          <w:rFonts w:ascii="Times New Roman" w:hAnsi="Times New Roman" w:cs="Times New Roman"/>
          <w:b/>
          <w:bCs/>
        </w:rPr>
        <w:t>Ocena niedostateczna nie jest wynikiem braku możliwości i uzdolnień muzycznych ucznia, ale wynika z jego całkowitej niechęci do realizacji zadań edukacyjnych i lekceważącego stosunku do przedmiotu.</w:t>
      </w:r>
    </w:p>
    <w:p w14:paraId="796870BC" w14:textId="77777777" w:rsidR="00C272C0" w:rsidRPr="002F5015" w:rsidRDefault="00C272C0">
      <w:pPr>
        <w:rPr>
          <w:rFonts w:ascii="Times New Roman" w:hAnsi="Times New Roman" w:cs="Times New Roman"/>
          <w:b/>
          <w:bCs/>
        </w:rPr>
      </w:pPr>
    </w:p>
    <w:p w14:paraId="11FF7B40" w14:textId="77777777" w:rsidR="00C272C0" w:rsidRPr="002F5015" w:rsidRDefault="00C272C0">
      <w:pPr>
        <w:rPr>
          <w:rFonts w:ascii="Times New Roman" w:hAnsi="Times New Roman" w:cs="Times New Roman"/>
          <w:b/>
          <w:bCs/>
        </w:rPr>
      </w:pPr>
    </w:p>
    <w:p w14:paraId="49449C78" w14:textId="77777777" w:rsidR="00C272C0" w:rsidRPr="002F5015" w:rsidRDefault="00C272C0">
      <w:pPr>
        <w:rPr>
          <w:rFonts w:ascii="Times New Roman" w:hAnsi="Times New Roman" w:cs="Times New Roman"/>
          <w:b/>
          <w:bCs/>
        </w:rPr>
      </w:pPr>
    </w:p>
    <w:p w14:paraId="1CA59DBB" w14:textId="77777777" w:rsidR="00C272C0" w:rsidRPr="002F5015" w:rsidRDefault="00C272C0">
      <w:pPr>
        <w:rPr>
          <w:rFonts w:ascii="Times New Roman" w:hAnsi="Times New Roman" w:cs="Times New Roman"/>
          <w:b/>
          <w:bCs/>
        </w:rPr>
      </w:pPr>
    </w:p>
    <w:p w14:paraId="6A3528FA" w14:textId="77777777" w:rsidR="00C272C0" w:rsidRPr="002F5015" w:rsidRDefault="00C272C0">
      <w:pPr>
        <w:rPr>
          <w:rFonts w:ascii="Times New Roman" w:hAnsi="Times New Roman" w:cs="Times New Roman"/>
          <w:b/>
          <w:bCs/>
        </w:rPr>
      </w:pPr>
    </w:p>
    <w:p w14:paraId="740F3DD3" w14:textId="77777777" w:rsidR="00C272C0" w:rsidRPr="002F5015" w:rsidRDefault="00C272C0">
      <w:pPr>
        <w:rPr>
          <w:rFonts w:ascii="Times New Roman" w:hAnsi="Times New Roman" w:cs="Times New Roman"/>
          <w:b/>
          <w:bCs/>
        </w:rPr>
      </w:pPr>
    </w:p>
    <w:p w14:paraId="237F94FE" w14:textId="77777777" w:rsidR="00C272C0" w:rsidRPr="002F5015" w:rsidRDefault="00C272C0">
      <w:pPr>
        <w:rPr>
          <w:rFonts w:ascii="Times New Roman" w:hAnsi="Times New Roman" w:cs="Times New Roman"/>
          <w:b/>
          <w:bCs/>
        </w:rPr>
      </w:pPr>
    </w:p>
    <w:p w14:paraId="021DF55D" w14:textId="77777777" w:rsidR="00C272C0" w:rsidRPr="002F5015" w:rsidRDefault="00C272C0">
      <w:pPr>
        <w:rPr>
          <w:rFonts w:ascii="Times New Roman" w:hAnsi="Times New Roman" w:cs="Times New Roman"/>
          <w:b/>
          <w:bCs/>
        </w:rPr>
      </w:pPr>
    </w:p>
    <w:p w14:paraId="7B2B66B3" w14:textId="77777777" w:rsidR="00C272C0" w:rsidRPr="002F5015" w:rsidRDefault="00C272C0">
      <w:pPr>
        <w:rPr>
          <w:rFonts w:ascii="Times New Roman" w:hAnsi="Times New Roman" w:cs="Times New Roman"/>
          <w:b/>
          <w:bCs/>
        </w:rPr>
      </w:pPr>
    </w:p>
    <w:p w14:paraId="3A68CFCE" w14:textId="77777777" w:rsidR="00C272C0" w:rsidRPr="002F5015" w:rsidRDefault="00C272C0">
      <w:pPr>
        <w:rPr>
          <w:rFonts w:ascii="Times New Roman" w:hAnsi="Times New Roman" w:cs="Times New Roman"/>
          <w:b/>
          <w:bCs/>
        </w:rPr>
      </w:pPr>
    </w:p>
    <w:p w14:paraId="25B83A8C" w14:textId="77777777" w:rsidR="00C272C0" w:rsidRPr="002F5015" w:rsidRDefault="00C272C0">
      <w:pPr>
        <w:rPr>
          <w:rFonts w:ascii="Times New Roman" w:hAnsi="Times New Roman" w:cs="Times New Roman"/>
          <w:b/>
          <w:bCs/>
        </w:rPr>
      </w:pPr>
    </w:p>
    <w:p w14:paraId="5F9B32A4" w14:textId="77777777" w:rsidR="00C272C0" w:rsidRDefault="00C272C0">
      <w:pPr>
        <w:rPr>
          <w:b/>
          <w:bCs/>
        </w:rPr>
      </w:pPr>
    </w:p>
    <w:p w14:paraId="7BA73302" w14:textId="77777777" w:rsidR="00C272C0" w:rsidRDefault="00C272C0">
      <w:pPr>
        <w:rPr>
          <w:b/>
          <w:bCs/>
        </w:rPr>
      </w:pPr>
    </w:p>
    <w:p w14:paraId="7DFE6ED3" w14:textId="77777777" w:rsidR="00C272C0" w:rsidRDefault="00C272C0">
      <w:pPr>
        <w:rPr>
          <w:b/>
          <w:bCs/>
        </w:rPr>
      </w:pPr>
    </w:p>
    <w:p w14:paraId="70867F3B" w14:textId="77777777" w:rsidR="00C272C0" w:rsidRDefault="00C272C0">
      <w:pPr>
        <w:rPr>
          <w:b/>
          <w:bCs/>
        </w:rPr>
      </w:pPr>
    </w:p>
    <w:p w14:paraId="13F6CC96" w14:textId="77777777" w:rsidR="00C272C0" w:rsidRDefault="00C272C0">
      <w:pPr>
        <w:rPr>
          <w:b/>
          <w:bCs/>
        </w:rPr>
      </w:pPr>
    </w:p>
    <w:p w14:paraId="4662713F" w14:textId="77777777" w:rsidR="00C272C0" w:rsidRDefault="00C272C0">
      <w:pPr>
        <w:rPr>
          <w:b/>
          <w:bCs/>
        </w:rPr>
      </w:pPr>
    </w:p>
    <w:p w14:paraId="018AC585" w14:textId="77777777" w:rsidR="00C272C0" w:rsidRDefault="00C272C0">
      <w:pPr>
        <w:rPr>
          <w:b/>
          <w:bCs/>
        </w:rPr>
      </w:pPr>
    </w:p>
    <w:p w14:paraId="74A18CC6" w14:textId="77777777" w:rsidR="00C272C0" w:rsidRDefault="00C272C0">
      <w:pPr>
        <w:rPr>
          <w:b/>
          <w:bCs/>
        </w:rPr>
      </w:pPr>
    </w:p>
    <w:p w14:paraId="1B36278D" w14:textId="77777777" w:rsidR="00C272C0" w:rsidRDefault="00C272C0">
      <w:pPr>
        <w:rPr>
          <w:b/>
          <w:bCs/>
        </w:rPr>
      </w:pPr>
    </w:p>
    <w:p w14:paraId="6EE2B48E" w14:textId="77777777" w:rsidR="00C272C0" w:rsidRDefault="00C272C0">
      <w:pPr>
        <w:rPr>
          <w:b/>
          <w:bCs/>
        </w:rPr>
      </w:pPr>
    </w:p>
    <w:p w14:paraId="4890702E" w14:textId="77777777" w:rsidR="00C272C0" w:rsidRDefault="00C272C0">
      <w:pPr>
        <w:rPr>
          <w:b/>
          <w:bCs/>
        </w:rPr>
      </w:pPr>
    </w:p>
    <w:p w14:paraId="0CEA39C4" w14:textId="77777777" w:rsidR="00C272C0" w:rsidRDefault="00C272C0">
      <w:pPr>
        <w:rPr>
          <w:b/>
          <w:bCs/>
        </w:rPr>
      </w:pPr>
    </w:p>
    <w:p w14:paraId="51813414" w14:textId="77777777" w:rsidR="00C272C0" w:rsidRDefault="00C272C0">
      <w:pPr>
        <w:rPr>
          <w:b/>
          <w:bCs/>
        </w:rPr>
      </w:pPr>
    </w:p>
    <w:p w14:paraId="0C016DE9" w14:textId="77777777" w:rsidR="002F5015" w:rsidRDefault="002F5015" w:rsidP="00C272C0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D632FA9" w14:textId="77777777" w:rsidR="002F5015" w:rsidRDefault="002F5015" w:rsidP="00C272C0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3348CF0" w14:textId="77777777" w:rsidR="002F5015" w:rsidRDefault="002F5015" w:rsidP="00C272C0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C10A566" w14:textId="4128543D" w:rsidR="00CC1310" w:rsidRPr="00C272C0" w:rsidRDefault="00CC1310" w:rsidP="00C272C0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C272C0">
        <w:rPr>
          <w:rFonts w:ascii="Times New Roman" w:hAnsi="Times New Roman" w:cs="Times New Roman"/>
          <w:b/>
          <w:bCs/>
          <w:sz w:val="23"/>
          <w:szCs w:val="23"/>
        </w:rPr>
        <w:t>DOSTOSOWANIE WYMAGAŃ EDUKACYJNYCH DLA UCZNIÓW:</w:t>
      </w:r>
    </w:p>
    <w:p w14:paraId="5300CBB4" w14:textId="77777777" w:rsidR="00C272C0" w:rsidRPr="00C272C0" w:rsidRDefault="00C272C0" w:rsidP="00C272C0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77406D97" w14:textId="77777777" w:rsidR="00C272C0" w:rsidRDefault="00C272C0" w:rsidP="00C272C0">
      <w:pPr>
        <w:rPr>
          <w:rFonts w:ascii="Times New Roman" w:hAnsi="Times New Roman" w:cs="Times New Roman"/>
          <w:sz w:val="23"/>
          <w:szCs w:val="23"/>
        </w:rPr>
      </w:pPr>
    </w:p>
    <w:p w14:paraId="3A7AC2A8" w14:textId="64B7B8FB" w:rsidR="00C272C0" w:rsidRDefault="00C272C0" w:rsidP="006603EA">
      <w:pPr>
        <w:spacing w:line="360" w:lineRule="auto"/>
        <w:jc w:val="center"/>
        <w:rPr>
          <w:rFonts w:ascii="Times New Roman" w:hAnsi="Times New Roman" w:cs="Times New Roman"/>
          <w:sz w:val="23"/>
          <w:szCs w:val="23"/>
          <w:u w:val="single"/>
        </w:rPr>
      </w:pPr>
      <w:r w:rsidRPr="00C272C0">
        <w:rPr>
          <w:rFonts w:ascii="Times New Roman" w:hAnsi="Times New Roman" w:cs="Times New Roman"/>
          <w:sz w:val="23"/>
          <w:szCs w:val="23"/>
          <w:u w:val="single"/>
        </w:rPr>
        <w:t>Wymagania edukacyjne dostosowane są dla uczniów:</w:t>
      </w:r>
    </w:p>
    <w:p w14:paraId="02E6B2CD" w14:textId="77777777" w:rsidR="006603EA" w:rsidRPr="00C272C0" w:rsidRDefault="006603EA" w:rsidP="006603EA">
      <w:pPr>
        <w:spacing w:line="360" w:lineRule="auto"/>
        <w:jc w:val="center"/>
        <w:rPr>
          <w:rFonts w:ascii="Times New Roman" w:hAnsi="Times New Roman" w:cs="Times New Roman"/>
          <w:sz w:val="23"/>
          <w:szCs w:val="23"/>
          <w:u w:val="single"/>
        </w:rPr>
      </w:pPr>
    </w:p>
    <w:p w14:paraId="128A76AF" w14:textId="77777777" w:rsidR="00C272C0" w:rsidRPr="00C272C0" w:rsidRDefault="00C272C0" w:rsidP="00C272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72C0">
        <w:rPr>
          <w:rFonts w:ascii="Times New Roman" w:hAnsi="Times New Roman" w:cs="Times New Roman"/>
          <w:sz w:val="24"/>
          <w:szCs w:val="24"/>
        </w:rPr>
        <w:t xml:space="preserve">- z orzeczeniem poradni </w:t>
      </w:r>
      <w:proofErr w:type="spellStart"/>
      <w:r w:rsidRPr="00C272C0"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 w:rsidRPr="00C272C0">
        <w:rPr>
          <w:rFonts w:ascii="Times New Roman" w:hAnsi="Times New Roman" w:cs="Times New Roman"/>
          <w:sz w:val="24"/>
          <w:szCs w:val="24"/>
        </w:rPr>
        <w:t xml:space="preserve"> – pedagogicznej.</w:t>
      </w:r>
    </w:p>
    <w:p w14:paraId="64F7CE45" w14:textId="77777777" w:rsidR="00C272C0" w:rsidRPr="00C272C0" w:rsidRDefault="00C272C0" w:rsidP="00C272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72C0">
        <w:rPr>
          <w:rFonts w:ascii="Times New Roman" w:hAnsi="Times New Roman" w:cs="Times New Roman"/>
          <w:sz w:val="24"/>
          <w:szCs w:val="24"/>
        </w:rPr>
        <w:t xml:space="preserve">- posiadających opinie poradni </w:t>
      </w:r>
      <w:proofErr w:type="spellStart"/>
      <w:r w:rsidRPr="00C272C0"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 w:rsidRPr="00C272C0">
        <w:rPr>
          <w:rFonts w:ascii="Times New Roman" w:hAnsi="Times New Roman" w:cs="Times New Roman"/>
          <w:sz w:val="24"/>
          <w:szCs w:val="24"/>
        </w:rPr>
        <w:t xml:space="preserve"> – pedagogicznej.</w:t>
      </w:r>
    </w:p>
    <w:p w14:paraId="17B13ADE" w14:textId="77777777" w:rsidR="00C272C0" w:rsidRDefault="00C272C0" w:rsidP="00C272C0">
      <w:pPr>
        <w:rPr>
          <w:rFonts w:ascii="Times New Roman" w:hAnsi="Times New Roman" w:cs="Times New Roman"/>
          <w:sz w:val="23"/>
          <w:szCs w:val="23"/>
        </w:rPr>
      </w:pPr>
    </w:p>
    <w:p w14:paraId="5A552E36" w14:textId="77777777" w:rsidR="00C272C0" w:rsidRPr="00C272C0" w:rsidRDefault="00C272C0" w:rsidP="00C272C0">
      <w:pPr>
        <w:rPr>
          <w:rFonts w:ascii="Times New Roman" w:hAnsi="Times New Roman" w:cs="Times New Roman"/>
          <w:sz w:val="23"/>
          <w:szCs w:val="23"/>
        </w:rPr>
      </w:pPr>
      <w:r w:rsidRPr="00C272C0">
        <w:rPr>
          <w:rFonts w:ascii="Times New Roman" w:hAnsi="Times New Roman" w:cs="Times New Roman"/>
          <w:b/>
          <w:bCs/>
          <w:sz w:val="23"/>
          <w:szCs w:val="23"/>
        </w:rPr>
        <w:t xml:space="preserve">Uczniowie z orzeczeniem poradni </w:t>
      </w:r>
      <w:proofErr w:type="spellStart"/>
      <w:r w:rsidRPr="00C272C0">
        <w:rPr>
          <w:rFonts w:ascii="Times New Roman" w:hAnsi="Times New Roman" w:cs="Times New Roman"/>
          <w:b/>
          <w:bCs/>
          <w:sz w:val="23"/>
          <w:szCs w:val="23"/>
        </w:rPr>
        <w:t>psychologiczno</w:t>
      </w:r>
      <w:proofErr w:type="spellEnd"/>
      <w:r w:rsidRPr="00C272C0">
        <w:rPr>
          <w:rFonts w:ascii="Times New Roman" w:hAnsi="Times New Roman" w:cs="Times New Roman"/>
          <w:b/>
          <w:bCs/>
          <w:sz w:val="23"/>
          <w:szCs w:val="23"/>
        </w:rPr>
        <w:t xml:space="preserve"> - pedagogicznej o potrzebie kształcenia specjalnego ze względu na upośledzenie umysłowe w stopniu lekkim lub z opinią poradni </w:t>
      </w:r>
      <w:proofErr w:type="spellStart"/>
      <w:r w:rsidRPr="00C272C0">
        <w:rPr>
          <w:rFonts w:ascii="Times New Roman" w:hAnsi="Times New Roman" w:cs="Times New Roman"/>
          <w:b/>
          <w:bCs/>
          <w:sz w:val="23"/>
          <w:szCs w:val="23"/>
        </w:rPr>
        <w:t>psychologiczno</w:t>
      </w:r>
      <w:proofErr w:type="spellEnd"/>
      <w:r w:rsidRPr="00C272C0">
        <w:rPr>
          <w:rFonts w:ascii="Times New Roman" w:hAnsi="Times New Roman" w:cs="Times New Roman"/>
          <w:b/>
          <w:bCs/>
          <w:sz w:val="23"/>
          <w:szCs w:val="23"/>
        </w:rPr>
        <w:t xml:space="preserve"> – pedagogicznej</w:t>
      </w:r>
      <w:r w:rsidRPr="00C272C0">
        <w:rPr>
          <w:rFonts w:ascii="Times New Roman" w:hAnsi="Times New Roman" w:cs="Times New Roman"/>
          <w:sz w:val="23"/>
          <w:szCs w:val="23"/>
        </w:rPr>
        <w:t>, realizują podstawę programową kształcenia ogólnego.</w:t>
      </w:r>
    </w:p>
    <w:p w14:paraId="116D51F3" w14:textId="77777777" w:rsidR="00C272C0" w:rsidRDefault="00C272C0" w:rsidP="00C272C0">
      <w:pPr>
        <w:rPr>
          <w:rFonts w:ascii="Times New Roman" w:hAnsi="Times New Roman" w:cs="Times New Roman"/>
          <w:sz w:val="23"/>
          <w:szCs w:val="23"/>
        </w:rPr>
      </w:pPr>
    </w:p>
    <w:p w14:paraId="10DAADD4" w14:textId="4EF112DC" w:rsidR="00C272C0" w:rsidRPr="00C272C0" w:rsidRDefault="00C272C0" w:rsidP="00C272C0">
      <w:pPr>
        <w:rPr>
          <w:rFonts w:ascii="Times New Roman" w:hAnsi="Times New Roman" w:cs="Times New Roman"/>
          <w:sz w:val="23"/>
          <w:szCs w:val="23"/>
        </w:rPr>
      </w:pPr>
      <w:r w:rsidRPr="00C272C0">
        <w:rPr>
          <w:rFonts w:ascii="Times New Roman" w:hAnsi="Times New Roman" w:cs="Times New Roman"/>
          <w:sz w:val="23"/>
          <w:szCs w:val="23"/>
        </w:rPr>
        <w:t>Uczniów z upośledzeniem w stopniu lekkim obowiązują te same podręczniki i zeszyty ćwiczeń, co resztę klasy.</w:t>
      </w:r>
    </w:p>
    <w:p w14:paraId="304B5A2F" w14:textId="77777777" w:rsidR="00C272C0" w:rsidRDefault="00C272C0" w:rsidP="00C272C0">
      <w:pPr>
        <w:rPr>
          <w:rFonts w:ascii="Times New Roman" w:hAnsi="Times New Roman" w:cs="Times New Roman"/>
          <w:sz w:val="23"/>
          <w:szCs w:val="23"/>
        </w:rPr>
      </w:pPr>
      <w:r w:rsidRPr="00C272C0">
        <w:rPr>
          <w:rFonts w:ascii="Times New Roman" w:hAnsi="Times New Roman" w:cs="Times New Roman"/>
          <w:sz w:val="23"/>
          <w:szCs w:val="23"/>
        </w:rPr>
        <w:t>Uczeń ma obowiązek prowadzić zeszyt przedmiotowy.</w:t>
      </w:r>
    </w:p>
    <w:p w14:paraId="761D2A69" w14:textId="77777777" w:rsidR="00863D2D" w:rsidRPr="00C272C0" w:rsidRDefault="00863D2D" w:rsidP="00C272C0">
      <w:pPr>
        <w:rPr>
          <w:rFonts w:ascii="Times New Roman" w:hAnsi="Times New Roman" w:cs="Times New Roman"/>
          <w:sz w:val="23"/>
          <w:szCs w:val="23"/>
        </w:rPr>
      </w:pPr>
    </w:p>
    <w:p w14:paraId="55CF9171" w14:textId="4DDDD3C7" w:rsidR="00C272C0" w:rsidRPr="00C272C0" w:rsidRDefault="006603EA" w:rsidP="006603EA">
      <w:pPr>
        <w:pStyle w:val="NormalnyWeb"/>
        <w:spacing w:after="300"/>
        <w:rPr>
          <w:color w:val="000000"/>
          <w:sz w:val="23"/>
          <w:szCs w:val="23"/>
        </w:rPr>
      </w:pPr>
      <w:r w:rsidRPr="006603EA">
        <w:rPr>
          <w:color w:val="000000"/>
          <w:sz w:val="23"/>
          <w:szCs w:val="23"/>
        </w:rPr>
        <w:t>Sposoby dostosowania wymagań edukacyjnych:</w:t>
      </w:r>
    </w:p>
    <w:p w14:paraId="170B8A20" w14:textId="77777777" w:rsidR="00C272C0" w:rsidRPr="00C272C0" w:rsidRDefault="00C272C0" w:rsidP="00C272C0">
      <w:pPr>
        <w:rPr>
          <w:rFonts w:ascii="Times New Roman" w:hAnsi="Times New Roman" w:cs="Times New Roman"/>
          <w:sz w:val="23"/>
          <w:szCs w:val="23"/>
        </w:rPr>
      </w:pPr>
      <w:r w:rsidRPr="00C272C0">
        <w:rPr>
          <w:rFonts w:ascii="Times New Roman" w:hAnsi="Times New Roman" w:cs="Times New Roman"/>
          <w:sz w:val="23"/>
          <w:szCs w:val="23"/>
        </w:rPr>
        <w:t>- wydłużony czas pracy;</w:t>
      </w:r>
    </w:p>
    <w:p w14:paraId="30BE9A95" w14:textId="77777777" w:rsidR="00C272C0" w:rsidRPr="00C272C0" w:rsidRDefault="00C272C0" w:rsidP="00C272C0">
      <w:pPr>
        <w:rPr>
          <w:rFonts w:ascii="Times New Roman" w:hAnsi="Times New Roman" w:cs="Times New Roman"/>
          <w:sz w:val="23"/>
          <w:szCs w:val="23"/>
        </w:rPr>
      </w:pPr>
      <w:r w:rsidRPr="00C272C0">
        <w:rPr>
          <w:rFonts w:ascii="Times New Roman" w:hAnsi="Times New Roman" w:cs="Times New Roman"/>
          <w:sz w:val="23"/>
          <w:szCs w:val="23"/>
        </w:rPr>
        <w:t>- możliwość korzystania z pomocy dydaktycznych podczas pisania testów i kartkówek;</w:t>
      </w:r>
    </w:p>
    <w:p w14:paraId="12E93FCE" w14:textId="005D67CA" w:rsidR="00C272C0" w:rsidRPr="00FE7EA8" w:rsidRDefault="00C272C0" w:rsidP="00C272C0">
      <w:pPr>
        <w:rPr>
          <w:rFonts w:ascii="Times New Roman" w:hAnsi="Times New Roman" w:cs="Times New Roman"/>
          <w:sz w:val="23"/>
          <w:szCs w:val="23"/>
        </w:rPr>
      </w:pPr>
      <w:r w:rsidRPr="00C272C0">
        <w:rPr>
          <w:rFonts w:ascii="Times New Roman" w:hAnsi="Times New Roman" w:cs="Times New Roman"/>
          <w:sz w:val="23"/>
          <w:szCs w:val="23"/>
        </w:rPr>
        <w:t>- stosowanie prostych poleceń;</w:t>
      </w:r>
    </w:p>
    <w:p w14:paraId="5268F8F1" w14:textId="76B5A8D0" w:rsidR="00863D2D" w:rsidRPr="00C272C0" w:rsidRDefault="00863D2D" w:rsidP="00C272C0">
      <w:pPr>
        <w:rPr>
          <w:rFonts w:ascii="Times New Roman" w:hAnsi="Times New Roman" w:cs="Times New Roman"/>
          <w:sz w:val="23"/>
          <w:szCs w:val="23"/>
        </w:rPr>
      </w:pPr>
      <w:r w:rsidRPr="00FE7EA8">
        <w:rPr>
          <w:rFonts w:ascii="Times New Roman" w:hAnsi="Times New Roman" w:cs="Times New Roman"/>
          <w:sz w:val="23"/>
          <w:szCs w:val="23"/>
        </w:rPr>
        <w:t>- treści, zadania, polecenia zapisywane są na tablicy</w:t>
      </w:r>
    </w:p>
    <w:p w14:paraId="19416F78" w14:textId="05EB4652" w:rsidR="00C272C0" w:rsidRPr="00C272C0" w:rsidRDefault="00C272C0" w:rsidP="00C272C0">
      <w:pPr>
        <w:rPr>
          <w:rFonts w:ascii="Times New Roman" w:hAnsi="Times New Roman" w:cs="Times New Roman"/>
          <w:sz w:val="23"/>
          <w:szCs w:val="23"/>
        </w:rPr>
      </w:pPr>
      <w:r w:rsidRPr="00C272C0">
        <w:rPr>
          <w:rFonts w:ascii="Times New Roman" w:hAnsi="Times New Roman" w:cs="Times New Roman"/>
          <w:sz w:val="23"/>
          <w:szCs w:val="23"/>
        </w:rPr>
        <w:t xml:space="preserve">- </w:t>
      </w:r>
      <w:r w:rsidRPr="00FE7EA8">
        <w:rPr>
          <w:rFonts w:ascii="Times New Roman" w:hAnsi="Times New Roman" w:cs="Times New Roman"/>
          <w:sz w:val="23"/>
          <w:szCs w:val="23"/>
        </w:rPr>
        <w:t>możliwość śpiewania przy pomocy tekstu oraz z osobą towarzyszącą</w:t>
      </w:r>
    </w:p>
    <w:p w14:paraId="7E5E19D1" w14:textId="065E6F4D" w:rsidR="00C272C0" w:rsidRPr="00C272C0" w:rsidRDefault="00C272C0" w:rsidP="00C272C0">
      <w:pPr>
        <w:rPr>
          <w:rFonts w:ascii="Times New Roman" w:hAnsi="Times New Roman" w:cs="Times New Roman"/>
          <w:sz w:val="23"/>
          <w:szCs w:val="23"/>
        </w:rPr>
      </w:pPr>
      <w:r w:rsidRPr="00C272C0">
        <w:rPr>
          <w:rFonts w:ascii="Times New Roman" w:hAnsi="Times New Roman" w:cs="Times New Roman"/>
          <w:sz w:val="23"/>
          <w:szCs w:val="23"/>
        </w:rPr>
        <w:t xml:space="preserve">- </w:t>
      </w:r>
      <w:r w:rsidRPr="00FE7EA8">
        <w:rPr>
          <w:rFonts w:ascii="Times New Roman" w:hAnsi="Times New Roman" w:cs="Times New Roman"/>
          <w:sz w:val="23"/>
          <w:szCs w:val="23"/>
        </w:rPr>
        <w:t xml:space="preserve">granie na instrumentach krótszych fragmentów utworów przy wsparciu </w:t>
      </w:r>
      <w:r w:rsidR="00863D2D" w:rsidRPr="00FE7EA8">
        <w:rPr>
          <w:rFonts w:ascii="Times New Roman" w:hAnsi="Times New Roman" w:cs="Times New Roman"/>
          <w:sz w:val="23"/>
          <w:szCs w:val="23"/>
        </w:rPr>
        <w:t>innego ucznia</w:t>
      </w:r>
    </w:p>
    <w:p w14:paraId="7B117536" w14:textId="77777777" w:rsidR="00C272C0" w:rsidRPr="00C272C0" w:rsidRDefault="00C272C0" w:rsidP="00C272C0">
      <w:pPr>
        <w:rPr>
          <w:rFonts w:ascii="Times New Roman" w:hAnsi="Times New Roman" w:cs="Times New Roman"/>
          <w:sz w:val="23"/>
          <w:szCs w:val="23"/>
        </w:rPr>
      </w:pPr>
      <w:r w:rsidRPr="00C272C0">
        <w:rPr>
          <w:rFonts w:ascii="Times New Roman" w:hAnsi="Times New Roman" w:cs="Times New Roman"/>
          <w:sz w:val="23"/>
          <w:szCs w:val="23"/>
        </w:rPr>
        <w:t>- motywowanie do pracy poprzez częste pochwały, docenianie najmniejszego wysiłku ucznia;</w:t>
      </w:r>
    </w:p>
    <w:p w14:paraId="61F9862C" w14:textId="1951FDA7" w:rsidR="00C272C0" w:rsidRPr="00C272C0" w:rsidRDefault="00C272C0" w:rsidP="00C272C0">
      <w:pPr>
        <w:rPr>
          <w:rFonts w:ascii="Times New Roman" w:hAnsi="Times New Roman" w:cs="Times New Roman"/>
          <w:sz w:val="23"/>
          <w:szCs w:val="23"/>
        </w:rPr>
      </w:pPr>
      <w:r w:rsidRPr="00C272C0">
        <w:rPr>
          <w:rFonts w:ascii="Times New Roman" w:hAnsi="Times New Roman" w:cs="Times New Roman"/>
          <w:sz w:val="23"/>
          <w:szCs w:val="23"/>
        </w:rPr>
        <w:t>- sprawdzanie wiedzy uczniów może odbywać się w formie odpowiedzi ustnych na proste pytania, na początku lub w trakcie lekcji;</w:t>
      </w:r>
    </w:p>
    <w:p w14:paraId="3C9D3720" w14:textId="77777777" w:rsidR="00C272C0" w:rsidRPr="00C272C0" w:rsidRDefault="00C272C0" w:rsidP="00C272C0">
      <w:pPr>
        <w:rPr>
          <w:rFonts w:ascii="Times New Roman" w:hAnsi="Times New Roman" w:cs="Times New Roman"/>
          <w:sz w:val="23"/>
          <w:szCs w:val="23"/>
        </w:rPr>
      </w:pPr>
      <w:r w:rsidRPr="00C272C0">
        <w:rPr>
          <w:rFonts w:ascii="Times New Roman" w:hAnsi="Times New Roman" w:cs="Times New Roman"/>
          <w:sz w:val="23"/>
          <w:szCs w:val="23"/>
        </w:rPr>
        <w:t>- zwracanie uwagi na wolniejsze tempo pracy ucznia;</w:t>
      </w:r>
    </w:p>
    <w:p w14:paraId="7658AB1A" w14:textId="77777777" w:rsidR="00C272C0" w:rsidRPr="00C272C0" w:rsidRDefault="00C272C0" w:rsidP="00C272C0">
      <w:pPr>
        <w:rPr>
          <w:rFonts w:ascii="Times New Roman" w:hAnsi="Times New Roman" w:cs="Times New Roman"/>
          <w:sz w:val="23"/>
          <w:szCs w:val="23"/>
        </w:rPr>
      </w:pPr>
      <w:r w:rsidRPr="00C272C0">
        <w:rPr>
          <w:rFonts w:ascii="Times New Roman" w:hAnsi="Times New Roman" w:cs="Times New Roman"/>
          <w:sz w:val="23"/>
          <w:szCs w:val="23"/>
        </w:rPr>
        <w:t>- w miarę możliwości odrębne instruowanie ucznia;</w:t>
      </w:r>
    </w:p>
    <w:p w14:paraId="42A8F48A" w14:textId="77777777" w:rsidR="00C272C0" w:rsidRPr="00C272C0" w:rsidRDefault="00C272C0" w:rsidP="00C272C0">
      <w:pPr>
        <w:rPr>
          <w:rFonts w:ascii="Times New Roman" w:hAnsi="Times New Roman" w:cs="Times New Roman"/>
          <w:sz w:val="23"/>
          <w:szCs w:val="23"/>
        </w:rPr>
      </w:pPr>
      <w:r w:rsidRPr="00C272C0">
        <w:rPr>
          <w:rFonts w:ascii="Times New Roman" w:hAnsi="Times New Roman" w:cs="Times New Roman"/>
          <w:sz w:val="23"/>
          <w:szCs w:val="23"/>
        </w:rPr>
        <w:t>- posadzenie ucznia z przodu sali lekcyjnej, blisko biurka nauczyciela.</w:t>
      </w:r>
    </w:p>
    <w:p w14:paraId="66BA21C8" w14:textId="77777777" w:rsidR="00C272C0" w:rsidRPr="00C272C0" w:rsidRDefault="00C272C0" w:rsidP="00C272C0">
      <w:pPr>
        <w:rPr>
          <w:rFonts w:ascii="Times New Roman" w:hAnsi="Times New Roman" w:cs="Times New Roman"/>
          <w:sz w:val="23"/>
          <w:szCs w:val="23"/>
        </w:rPr>
      </w:pPr>
      <w:r w:rsidRPr="00C272C0">
        <w:rPr>
          <w:rFonts w:ascii="Times New Roman" w:hAnsi="Times New Roman" w:cs="Times New Roman"/>
          <w:sz w:val="23"/>
          <w:szCs w:val="23"/>
        </w:rPr>
        <w:t> </w:t>
      </w:r>
    </w:p>
    <w:p w14:paraId="7BB50BE1" w14:textId="77777777" w:rsidR="006603EA" w:rsidRDefault="006603EA" w:rsidP="00C272C0">
      <w:pPr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6650B30F" w14:textId="77777777" w:rsidR="006603EA" w:rsidRDefault="006603EA" w:rsidP="00C272C0">
      <w:pPr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C51AC0C" w14:textId="40F234F8" w:rsidR="00C272C0" w:rsidRDefault="00863D2D" w:rsidP="006603EA">
      <w:pPr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3B4AF8">
        <w:rPr>
          <w:rFonts w:ascii="Times New Roman" w:hAnsi="Times New Roman" w:cs="Times New Roman"/>
          <w:b/>
          <w:bCs/>
          <w:color w:val="000000"/>
          <w:sz w:val="23"/>
          <w:szCs w:val="23"/>
        </w:rPr>
        <w:t>Dzieci niedowidzące</w:t>
      </w:r>
    </w:p>
    <w:p w14:paraId="4CEB62C0" w14:textId="77777777" w:rsidR="006603EA" w:rsidRDefault="006603EA" w:rsidP="00C272C0">
      <w:pPr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7033B675" w14:textId="4779BA51" w:rsidR="00FE7EA8" w:rsidRPr="00B556E8" w:rsidRDefault="006603EA" w:rsidP="00B556E8">
      <w:pPr>
        <w:pStyle w:val="NormalnyWeb"/>
        <w:spacing w:after="300"/>
        <w:rPr>
          <w:color w:val="000000"/>
          <w:sz w:val="23"/>
          <w:szCs w:val="23"/>
        </w:rPr>
      </w:pPr>
      <w:r w:rsidRPr="006603EA">
        <w:rPr>
          <w:color w:val="000000"/>
          <w:sz w:val="23"/>
          <w:szCs w:val="23"/>
        </w:rPr>
        <w:t>Sposoby dostosowania wymagań edukacyjnych:</w:t>
      </w:r>
    </w:p>
    <w:p w14:paraId="4F324EAA" w14:textId="01CAD43C" w:rsidR="00FE7EA8" w:rsidRPr="00FE7EA8" w:rsidRDefault="00FE7EA8" w:rsidP="00C272C0">
      <w:pPr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- robienie przerw dla wzroku szczególnie w dłuższej pracy z tekstem lub zapewnienie częstej zmiany aktywności</w:t>
      </w:r>
    </w:p>
    <w:p w14:paraId="0456EC4C" w14:textId="1D393FA9" w:rsidR="00FE7EA8" w:rsidRDefault="00FE7EA8" w:rsidP="00FE7EA8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  <w:r w:rsidRPr="00FE7EA8">
        <w:rPr>
          <w:color w:val="000000"/>
          <w:sz w:val="23"/>
          <w:szCs w:val="23"/>
        </w:rPr>
        <w:t xml:space="preserve">- </w:t>
      </w:r>
      <w:r>
        <w:rPr>
          <w:color w:val="000000"/>
          <w:sz w:val="23"/>
          <w:szCs w:val="23"/>
        </w:rPr>
        <w:t>umieszczenie</w:t>
      </w:r>
      <w:r w:rsidRPr="00FE7EA8">
        <w:rPr>
          <w:color w:val="000000"/>
          <w:sz w:val="23"/>
          <w:szCs w:val="23"/>
        </w:rPr>
        <w:t xml:space="preserve"> w pierwszej ławce</w:t>
      </w:r>
      <w:r w:rsidR="003B4AF8">
        <w:rPr>
          <w:color w:val="000000"/>
          <w:sz w:val="23"/>
          <w:szCs w:val="23"/>
        </w:rPr>
        <w:t>, lub blisko tablicy</w:t>
      </w:r>
    </w:p>
    <w:p w14:paraId="2345A532" w14:textId="50C16736" w:rsidR="00FE7EA8" w:rsidRDefault="00FE7EA8" w:rsidP="00FE7EA8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- dzielenie dłuższych zadań na krótsze etapy</w:t>
      </w:r>
    </w:p>
    <w:p w14:paraId="15E67761" w14:textId="611FB8BC" w:rsidR="00FE7EA8" w:rsidRPr="00FE7EA8" w:rsidRDefault="00FE7EA8" w:rsidP="00FE7EA8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- zadbanie o warunki sprzyjające skupieniu uwagi, zmniejszenie liczby bodźców rozpraszających</w:t>
      </w:r>
    </w:p>
    <w:p w14:paraId="15B3C261" w14:textId="77777777" w:rsidR="00FE7EA8" w:rsidRPr="00FE7EA8" w:rsidRDefault="00FE7EA8" w:rsidP="00FE7EA8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  <w:r w:rsidRPr="00FE7EA8">
        <w:rPr>
          <w:color w:val="000000"/>
          <w:sz w:val="23"/>
          <w:szCs w:val="23"/>
        </w:rPr>
        <w:t>- wiedzę ucznia sprawdza się w formie pisemnej oraz ustnej - wydłużony czas na wykonywanie ćwiczeń i zadań podczas lekcji;</w:t>
      </w:r>
    </w:p>
    <w:p w14:paraId="2C34C181" w14:textId="77777777" w:rsidR="00FE7EA8" w:rsidRPr="00FE7EA8" w:rsidRDefault="00FE7EA8" w:rsidP="00FE7EA8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  <w:r w:rsidRPr="00FE7EA8">
        <w:rPr>
          <w:color w:val="000000"/>
          <w:sz w:val="23"/>
          <w:szCs w:val="23"/>
        </w:rPr>
        <w:t>- przewiduje się dla ucznia wydłużony (w miarę możliwości) czas wypowiedzi pisemnej;</w:t>
      </w:r>
    </w:p>
    <w:p w14:paraId="7EF04987" w14:textId="77777777" w:rsidR="00FE7EA8" w:rsidRPr="00FE7EA8" w:rsidRDefault="00FE7EA8" w:rsidP="00FE7EA8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  <w:r w:rsidRPr="00FE7EA8">
        <w:rPr>
          <w:color w:val="000000"/>
          <w:sz w:val="23"/>
          <w:szCs w:val="23"/>
        </w:rPr>
        <w:t>- możliwość zaliczania treści programowych „partiami”.</w:t>
      </w:r>
    </w:p>
    <w:p w14:paraId="0BF47043" w14:textId="15875EED" w:rsidR="00FE7EA8" w:rsidRDefault="003B4AF8" w:rsidP="00FE7EA8">
      <w:pPr>
        <w:pStyle w:val="NormalnyWeb"/>
        <w:spacing w:before="0" w:beforeAutospacing="0" w:after="300" w:afterAutospacing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- stosowanie pozytywnych wzmocnień</w:t>
      </w:r>
      <w:r w:rsidR="00FE7EA8" w:rsidRPr="00FE7EA8">
        <w:rPr>
          <w:color w:val="000000"/>
          <w:sz w:val="23"/>
          <w:szCs w:val="23"/>
        </w:rPr>
        <w:t> </w:t>
      </w:r>
    </w:p>
    <w:p w14:paraId="546BD544" w14:textId="47D47F52" w:rsidR="003B4AF8" w:rsidRDefault="003B4AF8" w:rsidP="00FE7EA8">
      <w:pPr>
        <w:pStyle w:val="NormalnyWeb"/>
        <w:spacing w:before="0" w:beforeAutospacing="0" w:after="300" w:afterAutospacing="0"/>
        <w:rPr>
          <w:b/>
          <w:bCs/>
          <w:color w:val="000000"/>
          <w:sz w:val="23"/>
          <w:szCs w:val="23"/>
        </w:rPr>
      </w:pPr>
      <w:r w:rsidRPr="003B4AF8">
        <w:rPr>
          <w:b/>
          <w:bCs/>
          <w:color w:val="000000"/>
          <w:sz w:val="23"/>
          <w:szCs w:val="23"/>
        </w:rPr>
        <w:t>Dzieci niedosłyszące</w:t>
      </w:r>
    </w:p>
    <w:p w14:paraId="2ED7F486" w14:textId="2B9A1402" w:rsidR="006603EA" w:rsidRPr="00B556E8" w:rsidRDefault="006603EA" w:rsidP="00B556E8">
      <w:pPr>
        <w:pStyle w:val="NormalnyWeb"/>
        <w:spacing w:after="300"/>
        <w:rPr>
          <w:color w:val="000000"/>
          <w:sz w:val="23"/>
          <w:szCs w:val="23"/>
        </w:rPr>
      </w:pPr>
      <w:r w:rsidRPr="006603EA">
        <w:rPr>
          <w:color w:val="000000"/>
          <w:sz w:val="23"/>
          <w:szCs w:val="23"/>
        </w:rPr>
        <w:t>Sposoby dostosowania wymagań edukacyjnych:</w:t>
      </w:r>
    </w:p>
    <w:p w14:paraId="0F567261" w14:textId="7D95FD37" w:rsidR="003B4AF8" w:rsidRPr="003B4AF8" w:rsidRDefault="003B4AF8" w:rsidP="003B4AF8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  <w:r w:rsidRPr="003B4AF8">
        <w:rPr>
          <w:color w:val="000000"/>
          <w:sz w:val="23"/>
          <w:szCs w:val="23"/>
        </w:rPr>
        <w:t>- nauczyciel mówiąc do całej klasy, powinien stać w pobliżu ucznia (słuchacza) zwrócony twarzą w jego stronę, należy mówić wyraźnie;</w:t>
      </w:r>
    </w:p>
    <w:p w14:paraId="026EA1B3" w14:textId="77777777" w:rsidR="003B4AF8" w:rsidRPr="003B4AF8" w:rsidRDefault="003B4AF8" w:rsidP="003B4AF8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  <w:r w:rsidRPr="003B4AF8">
        <w:rPr>
          <w:color w:val="000000"/>
          <w:sz w:val="23"/>
          <w:szCs w:val="23"/>
        </w:rPr>
        <w:t>- zadbanie o spokój i ciszę w klasie, eliminowanie zbędnego hałasu;</w:t>
      </w:r>
    </w:p>
    <w:p w14:paraId="693DF4D1" w14:textId="150AB939" w:rsidR="003B4AF8" w:rsidRPr="003B4AF8" w:rsidRDefault="003B4AF8" w:rsidP="003B4AF8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  <w:r w:rsidRPr="003B4AF8">
        <w:rPr>
          <w:color w:val="000000"/>
          <w:sz w:val="23"/>
          <w:szCs w:val="23"/>
        </w:rPr>
        <w:t xml:space="preserve">- upewnianie się czy polecenia kierowane do całej klasy są właściwie rozumiane przez ucznia (słuchacza) niedosłyszącego (w przypadku trudności </w:t>
      </w:r>
      <w:r w:rsidR="00094FD9">
        <w:rPr>
          <w:color w:val="000000"/>
          <w:sz w:val="23"/>
          <w:szCs w:val="23"/>
        </w:rPr>
        <w:t xml:space="preserve"> </w:t>
      </w:r>
      <w:r w:rsidRPr="003B4AF8">
        <w:rPr>
          <w:color w:val="000000"/>
          <w:sz w:val="23"/>
          <w:szCs w:val="23"/>
        </w:rPr>
        <w:t>zapewnienie mu dodatkowego wyjaśnienia, sformułowanie inaczej polecenia, używając prostego słownictwa)</w:t>
      </w:r>
    </w:p>
    <w:p w14:paraId="381334A7" w14:textId="77777777" w:rsidR="003B4AF8" w:rsidRDefault="003B4AF8" w:rsidP="00FE7EA8">
      <w:pPr>
        <w:pStyle w:val="NormalnyWeb"/>
        <w:spacing w:before="0" w:beforeAutospacing="0" w:after="300" w:afterAutospacing="0"/>
        <w:rPr>
          <w:color w:val="000000"/>
          <w:sz w:val="23"/>
          <w:szCs w:val="23"/>
        </w:rPr>
      </w:pPr>
    </w:p>
    <w:p w14:paraId="57C52255" w14:textId="77777777" w:rsidR="006603EA" w:rsidRPr="006603EA" w:rsidRDefault="006603EA" w:rsidP="006603EA">
      <w:pPr>
        <w:pStyle w:val="NormalnyWeb"/>
        <w:spacing w:after="300"/>
        <w:rPr>
          <w:color w:val="000000"/>
          <w:sz w:val="23"/>
          <w:szCs w:val="23"/>
        </w:rPr>
      </w:pPr>
      <w:r w:rsidRPr="006603EA">
        <w:rPr>
          <w:b/>
          <w:bCs/>
          <w:color w:val="000000"/>
          <w:sz w:val="23"/>
          <w:szCs w:val="23"/>
        </w:rPr>
        <w:t>Obniżony rozwój umysłowy</w:t>
      </w:r>
    </w:p>
    <w:p w14:paraId="40C30480" w14:textId="77777777" w:rsidR="006603EA" w:rsidRDefault="006603EA" w:rsidP="006603EA">
      <w:pPr>
        <w:pStyle w:val="NormalnyWeb"/>
        <w:spacing w:after="300"/>
        <w:rPr>
          <w:color w:val="000000"/>
          <w:sz w:val="23"/>
          <w:szCs w:val="23"/>
        </w:rPr>
      </w:pPr>
      <w:r w:rsidRPr="006603EA">
        <w:rPr>
          <w:color w:val="000000"/>
          <w:sz w:val="23"/>
          <w:szCs w:val="23"/>
        </w:rPr>
        <w:t>Sposoby dostosowania wymagań edukacyjnych:</w:t>
      </w:r>
    </w:p>
    <w:p w14:paraId="1C6192DC" w14:textId="5DA68A97" w:rsidR="006603EA" w:rsidRDefault="006603EA" w:rsidP="006603EA">
      <w:pPr>
        <w:pStyle w:val="NormalnyWeb"/>
        <w:spacing w:before="0" w:beforeAutospacing="0" w:after="0" w:afterAutospacing="0"/>
        <w:rPr>
          <w:rStyle w:val="normaltextrun"/>
          <w:rFonts w:eastAsiaTheme="majorEastAsia"/>
          <w:color w:val="000000"/>
        </w:rPr>
      </w:pPr>
      <w:r>
        <w:rPr>
          <w:rStyle w:val="normaltextrun"/>
          <w:rFonts w:eastAsiaTheme="majorEastAsia"/>
        </w:rPr>
        <w:t>- m</w:t>
      </w:r>
      <w:r>
        <w:rPr>
          <w:rStyle w:val="normaltextrun"/>
          <w:rFonts w:eastAsiaTheme="majorEastAsia"/>
          <w:color w:val="000000"/>
        </w:rPr>
        <w:t>ożliwość wykonania utworu przy pomocy tekstu</w:t>
      </w:r>
    </w:p>
    <w:p w14:paraId="08C346DC" w14:textId="402E3466" w:rsidR="006603EA" w:rsidRDefault="006603EA" w:rsidP="006603EA">
      <w:pPr>
        <w:pStyle w:val="NormalnyWeb"/>
        <w:spacing w:before="0" w:beforeAutospacing="0" w:after="0" w:afterAutospacing="0"/>
        <w:rPr>
          <w:rStyle w:val="normaltextrun"/>
          <w:rFonts w:eastAsiaTheme="majorEastAsia"/>
          <w:color w:val="000000"/>
        </w:rPr>
      </w:pPr>
      <w:r>
        <w:rPr>
          <w:rStyle w:val="normaltextrun"/>
          <w:rFonts w:eastAsiaTheme="majorEastAsia"/>
          <w:color w:val="000000"/>
        </w:rPr>
        <w:t>- odpowiedzi z zakresu śpiewu lub gry na instrumencie przeprowadzone w parach</w:t>
      </w:r>
    </w:p>
    <w:p w14:paraId="1F7648A5" w14:textId="534394E7" w:rsidR="006603EA" w:rsidRDefault="006603EA" w:rsidP="006603EA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color w:val="000000"/>
        </w:rPr>
      </w:pPr>
      <w:r>
        <w:rPr>
          <w:color w:val="000000"/>
          <w:sz w:val="23"/>
          <w:szCs w:val="23"/>
        </w:rPr>
        <w:t xml:space="preserve">- </w:t>
      </w:r>
      <w:r>
        <w:rPr>
          <w:rStyle w:val="normaltextrun"/>
          <w:rFonts w:eastAsiaTheme="majorEastAsia"/>
          <w:color w:val="000000"/>
        </w:rPr>
        <w:t>ocenianie umiejętności praktycznych na miarę możliwości ucznia</w:t>
      </w:r>
    </w:p>
    <w:p w14:paraId="0522E9FA" w14:textId="77777777" w:rsidR="006603EA" w:rsidRDefault="006603EA" w:rsidP="006603EA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color w:val="000000"/>
        </w:rPr>
      </w:pPr>
      <w:r>
        <w:rPr>
          <w:rStyle w:val="normaltextrun"/>
          <w:rFonts w:eastAsiaTheme="majorEastAsia"/>
          <w:color w:val="000000"/>
        </w:rPr>
        <w:t xml:space="preserve">- polecenia ustne i pisemne powinny mieć prostą konstrukcję, należy upewniać się, czy zostały dobrze zrozumiane, </w:t>
      </w:r>
    </w:p>
    <w:p w14:paraId="70043474" w14:textId="14126740" w:rsidR="006603EA" w:rsidRPr="006603EA" w:rsidRDefault="006603EA" w:rsidP="006603EA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eastAsiaTheme="majorEastAsia"/>
          <w:color w:val="000000"/>
        </w:rPr>
        <w:lastRenderedPageBreak/>
        <w:t xml:space="preserve">  w razie potrzeby dodatkowo wyjaśniać</w:t>
      </w:r>
    </w:p>
    <w:p w14:paraId="546664B9" w14:textId="77777777" w:rsidR="006603EA" w:rsidRPr="006603EA" w:rsidRDefault="006603EA" w:rsidP="006603EA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  <w:r w:rsidRPr="006603EA">
        <w:rPr>
          <w:color w:val="000000"/>
          <w:sz w:val="23"/>
          <w:szCs w:val="23"/>
        </w:rPr>
        <w:t>- odpytywanie po uprzedzeniu, kiedy i z czego dokładnie uczeń będzie pytany;</w:t>
      </w:r>
    </w:p>
    <w:p w14:paraId="7920EEA5" w14:textId="77777777" w:rsidR="006603EA" w:rsidRPr="006603EA" w:rsidRDefault="006603EA" w:rsidP="006603EA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  <w:r w:rsidRPr="006603EA">
        <w:rPr>
          <w:color w:val="000000"/>
          <w:sz w:val="23"/>
          <w:szCs w:val="23"/>
        </w:rPr>
        <w:t>- zmniejszenie ilości, stopnia trudności i obszerności zadań;</w:t>
      </w:r>
    </w:p>
    <w:p w14:paraId="7F703323" w14:textId="77777777" w:rsidR="006603EA" w:rsidRPr="006603EA" w:rsidRDefault="006603EA" w:rsidP="006603EA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  <w:r w:rsidRPr="006603EA">
        <w:rPr>
          <w:color w:val="000000"/>
          <w:sz w:val="23"/>
          <w:szCs w:val="23"/>
        </w:rPr>
        <w:t>- dzielenie materiału na mniejsze partie, wyznaczanie czasu na ich opanowanie i odpytywanie;</w:t>
      </w:r>
    </w:p>
    <w:p w14:paraId="0E66C805" w14:textId="77777777" w:rsidR="006603EA" w:rsidRPr="006603EA" w:rsidRDefault="006603EA" w:rsidP="006603EA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  <w:r w:rsidRPr="006603EA">
        <w:rPr>
          <w:color w:val="000000"/>
          <w:sz w:val="23"/>
          <w:szCs w:val="23"/>
        </w:rPr>
        <w:t>- wydłużanie czasu na odpowiedź;</w:t>
      </w:r>
    </w:p>
    <w:p w14:paraId="18141680" w14:textId="77777777" w:rsidR="006603EA" w:rsidRPr="006603EA" w:rsidRDefault="006603EA" w:rsidP="006603EA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  <w:r w:rsidRPr="006603EA">
        <w:rPr>
          <w:color w:val="000000"/>
          <w:sz w:val="23"/>
          <w:szCs w:val="23"/>
        </w:rPr>
        <w:t>- w miarę możliwości, częste podchodzenie do ucznia w trakcie samodzielnej pracy w celu udzielania dodatkowej pomocy, wyjaśnień;</w:t>
      </w:r>
    </w:p>
    <w:p w14:paraId="581EE0C2" w14:textId="77777777" w:rsidR="006603EA" w:rsidRPr="006603EA" w:rsidRDefault="006603EA" w:rsidP="006603EA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  <w:r w:rsidRPr="006603EA">
        <w:rPr>
          <w:color w:val="000000"/>
          <w:sz w:val="23"/>
          <w:szCs w:val="23"/>
        </w:rPr>
        <w:t>- potrzeba większej ilości czasu i powtórzeń na opanowanie materiału.</w:t>
      </w:r>
    </w:p>
    <w:p w14:paraId="2DC8122E" w14:textId="77777777" w:rsidR="006603EA" w:rsidRDefault="006603EA" w:rsidP="006603EA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</w:p>
    <w:p w14:paraId="35B8106C" w14:textId="77777777" w:rsidR="003B4AF8" w:rsidRDefault="003B4AF8" w:rsidP="003B4AF8">
      <w:pPr>
        <w:pStyle w:val="NormalnyWeb"/>
        <w:spacing w:after="300"/>
        <w:rPr>
          <w:b/>
          <w:bCs/>
          <w:color w:val="000000"/>
          <w:sz w:val="23"/>
          <w:szCs w:val="23"/>
        </w:rPr>
      </w:pPr>
      <w:r w:rsidRPr="003B4AF8">
        <w:rPr>
          <w:b/>
          <w:bCs/>
          <w:color w:val="000000"/>
          <w:sz w:val="23"/>
          <w:szCs w:val="23"/>
        </w:rPr>
        <w:t>Dysleksja, dysgrafia, dysortografia</w:t>
      </w:r>
    </w:p>
    <w:p w14:paraId="1C463DBF" w14:textId="3263E401" w:rsidR="00094FD9" w:rsidRPr="003B4AF8" w:rsidRDefault="00094FD9" w:rsidP="003B4AF8">
      <w:pPr>
        <w:pStyle w:val="NormalnyWeb"/>
        <w:spacing w:after="300"/>
        <w:rPr>
          <w:color w:val="000000"/>
          <w:sz w:val="23"/>
          <w:szCs w:val="23"/>
        </w:rPr>
      </w:pPr>
      <w:r w:rsidRPr="006603EA">
        <w:rPr>
          <w:color w:val="000000"/>
          <w:sz w:val="23"/>
          <w:szCs w:val="23"/>
        </w:rPr>
        <w:t>Sposoby dostosowania wymagań edukacyjnych:</w:t>
      </w:r>
    </w:p>
    <w:p w14:paraId="715ADE51" w14:textId="77777777" w:rsidR="003B4AF8" w:rsidRPr="003B4AF8" w:rsidRDefault="003B4AF8" w:rsidP="003B4AF8">
      <w:pPr>
        <w:pStyle w:val="NormalnyWeb"/>
        <w:spacing w:after="300"/>
        <w:rPr>
          <w:color w:val="000000"/>
          <w:sz w:val="23"/>
          <w:szCs w:val="23"/>
        </w:rPr>
      </w:pPr>
      <w:r w:rsidRPr="003B4AF8">
        <w:rPr>
          <w:color w:val="000000"/>
          <w:sz w:val="23"/>
          <w:szCs w:val="23"/>
        </w:rPr>
        <w:t>Ucznia dyslektycznego obowiązują te same treści i wymagania programowe, co uczniów, u których nie stwierdzono specyficznych trudności w nauce w postaci dysleksji, dysortografii oraz dysgrafii.</w:t>
      </w:r>
    </w:p>
    <w:p w14:paraId="37BDF46B" w14:textId="714AB40A" w:rsidR="003B4AF8" w:rsidRPr="003B4AF8" w:rsidRDefault="003B4AF8" w:rsidP="003B4AF8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  <w:r w:rsidRPr="003B4AF8">
        <w:rPr>
          <w:color w:val="000000"/>
          <w:sz w:val="23"/>
          <w:szCs w:val="23"/>
        </w:rPr>
        <w:t xml:space="preserve">- wydłużony (w miarę możliwości) czas przeznaczony na napisanie </w:t>
      </w:r>
      <w:r>
        <w:rPr>
          <w:color w:val="000000"/>
          <w:sz w:val="23"/>
          <w:szCs w:val="23"/>
        </w:rPr>
        <w:t>kartkówki</w:t>
      </w:r>
    </w:p>
    <w:p w14:paraId="0D568D62" w14:textId="4477AA6E" w:rsidR="003B4AF8" w:rsidRPr="003B4AF8" w:rsidRDefault="003B4AF8" w:rsidP="003B4AF8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  <w:r w:rsidRPr="003B4AF8">
        <w:rPr>
          <w:color w:val="000000"/>
          <w:sz w:val="23"/>
          <w:szCs w:val="23"/>
        </w:rPr>
        <w:t xml:space="preserve">- oceniając prace pisemne nie obniża się </w:t>
      </w:r>
      <w:r>
        <w:rPr>
          <w:color w:val="000000"/>
          <w:sz w:val="23"/>
          <w:szCs w:val="23"/>
        </w:rPr>
        <w:t>oceny</w:t>
      </w:r>
      <w:r w:rsidRPr="003B4AF8">
        <w:rPr>
          <w:color w:val="000000"/>
          <w:sz w:val="23"/>
          <w:szCs w:val="23"/>
        </w:rPr>
        <w:t xml:space="preserve"> za opuszczanie liter, ich gubienie czy też przestawianie, jeśli nie wpływa to na zmianę znaczenia wyrazu;</w:t>
      </w:r>
    </w:p>
    <w:p w14:paraId="4C7A9A47" w14:textId="77777777" w:rsidR="003B4AF8" w:rsidRPr="003B4AF8" w:rsidRDefault="003B4AF8" w:rsidP="003B4AF8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  <w:r w:rsidRPr="003B4AF8">
        <w:rPr>
          <w:color w:val="000000"/>
          <w:sz w:val="23"/>
          <w:szCs w:val="23"/>
        </w:rPr>
        <w:t>- uznaje się zapis fonetyczny wyrazów;</w:t>
      </w:r>
    </w:p>
    <w:p w14:paraId="164AA4B4" w14:textId="77777777" w:rsidR="003B4AF8" w:rsidRPr="00FE7EA8" w:rsidRDefault="003B4AF8" w:rsidP="003B4AF8">
      <w:pPr>
        <w:pStyle w:val="NormalnyWeb"/>
        <w:spacing w:before="0" w:beforeAutospacing="0" w:after="0" w:afterAutospacing="0"/>
        <w:rPr>
          <w:color w:val="000000"/>
          <w:sz w:val="23"/>
          <w:szCs w:val="23"/>
        </w:rPr>
      </w:pPr>
    </w:p>
    <w:sectPr w:rsidR="003B4AF8" w:rsidRPr="00FE7EA8" w:rsidSect="00B556E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lias 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E378E"/>
    <w:multiLevelType w:val="multilevel"/>
    <w:tmpl w:val="57C0D418"/>
    <w:lvl w:ilvl="0">
      <w:start w:val="4"/>
      <w:numFmt w:val="decimal"/>
      <w:lvlText w:val="%1."/>
      <w:lvlJc w:val="left"/>
      <w:pPr>
        <w:tabs>
          <w:tab w:val="num" w:pos="643"/>
        </w:tabs>
        <w:ind w:left="643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entative="1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entative="1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entative="1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entative="1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entative="1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1" w15:restartNumberingAfterBreak="0">
    <w:nsid w:val="0DED6509"/>
    <w:multiLevelType w:val="multilevel"/>
    <w:tmpl w:val="136215B6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2214"/>
        </w:tabs>
        <w:ind w:left="2214" w:hanging="360"/>
      </w:pPr>
    </w:lvl>
    <w:lvl w:ilvl="2" w:tentative="1">
      <w:start w:val="1"/>
      <w:numFmt w:val="decimal"/>
      <w:lvlText w:val="%3."/>
      <w:lvlJc w:val="left"/>
      <w:pPr>
        <w:tabs>
          <w:tab w:val="num" w:pos="2934"/>
        </w:tabs>
        <w:ind w:left="2934" w:hanging="360"/>
      </w:pPr>
    </w:lvl>
    <w:lvl w:ilvl="3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entative="1">
      <w:start w:val="1"/>
      <w:numFmt w:val="decimal"/>
      <w:lvlText w:val="%5."/>
      <w:lvlJc w:val="left"/>
      <w:pPr>
        <w:tabs>
          <w:tab w:val="num" w:pos="4374"/>
        </w:tabs>
        <w:ind w:left="4374" w:hanging="360"/>
      </w:pPr>
    </w:lvl>
    <w:lvl w:ilvl="5" w:tentative="1">
      <w:start w:val="1"/>
      <w:numFmt w:val="decimal"/>
      <w:lvlText w:val="%6."/>
      <w:lvlJc w:val="left"/>
      <w:pPr>
        <w:tabs>
          <w:tab w:val="num" w:pos="5094"/>
        </w:tabs>
        <w:ind w:left="5094" w:hanging="360"/>
      </w:pPr>
    </w:lvl>
    <w:lvl w:ilvl="6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entative="1">
      <w:start w:val="1"/>
      <w:numFmt w:val="decimal"/>
      <w:lvlText w:val="%8."/>
      <w:lvlJc w:val="left"/>
      <w:pPr>
        <w:tabs>
          <w:tab w:val="num" w:pos="6534"/>
        </w:tabs>
        <w:ind w:left="6534" w:hanging="360"/>
      </w:pPr>
    </w:lvl>
    <w:lvl w:ilvl="8" w:tentative="1">
      <w:start w:val="1"/>
      <w:numFmt w:val="decimal"/>
      <w:lvlText w:val="%9."/>
      <w:lvlJc w:val="left"/>
      <w:pPr>
        <w:tabs>
          <w:tab w:val="num" w:pos="7254"/>
        </w:tabs>
        <w:ind w:left="7254" w:hanging="360"/>
      </w:pPr>
    </w:lvl>
  </w:abstractNum>
  <w:abstractNum w:abstractNumId="2" w15:restartNumberingAfterBreak="0">
    <w:nsid w:val="212B2EFF"/>
    <w:multiLevelType w:val="multilevel"/>
    <w:tmpl w:val="719AA5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6B4453"/>
    <w:multiLevelType w:val="multilevel"/>
    <w:tmpl w:val="7084E9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DE2265"/>
    <w:multiLevelType w:val="multilevel"/>
    <w:tmpl w:val="67243DEE"/>
    <w:lvl w:ilvl="0">
      <w:start w:val="1"/>
      <w:numFmt w:val="bullet"/>
      <w:lvlText w:val="−"/>
      <w:lvlJc w:val="left"/>
      <w:pPr>
        <w:ind w:left="284" w:hanging="284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80" w:hanging="360"/>
      </w:pPr>
      <w:rPr>
        <w:rFonts w:ascii="Courier New" w:eastAsia="Courier New" w:hAnsi="Courier New" w:cs="Courier New" w:hint="default"/>
        <w:vertAlign w:val="baseline"/>
      </w:rPr>
    </w:lvl>
    <w:lvl w:ilvl="2">
      <w:start w:val="1"/>
      <w:numFmt w:val="bullet"/>
      <w:lvlText w:val="▪"/>
      <w:lvlJc w:val="left"/>
      <w:pPr>
        <w:ind w:left="220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3">
      <w:start w:val="1"/>
      <w:numFmt w:val="bullet"/>
      <w:lvlText w:val="●"/>
      <w:lvlJc w:val="left"/>
      <w:pPr>
        <w:ind w:left="292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4">
      <w:start w:val="1"/>
      <w:numFmt w:val="bullet"/>
      <w:lvlText w:val="o"/>
      <w:lvlJc w:val="left"/>
      <w:pPr>
        <w:ind w:left="3640" w:hanging="360"/>
      </w:pPr>
      <w:rPr>
        <w:rFonts w:ascii="Courier New" w:eastAsia="Courier New" w:hAnsi="Courier New" w:cs="Courier New" w:hint="default"/>
        <w:vertAlign w:val="baseline"/>
      </w:rPr>
    </w:lvl>
    <w:lvl w:ilvl="5">
      <w:start w:val="1"/>
      <w:numFmt w:val="bullet"/>
      <w:lvlText w:val="▪"/>
      <w:lvlJc w:val="left"/>
      <w:pPr>
        <w:ind w:left="436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6">
      <w:start w:val="1"/>
      <w:numFmt w:val="bullet"/>
      <w:lvlText w:val="●"/>
      <w:lvlJc w:val="left"/>
      <w:pPr>
        <w:ind w:left="5080" w:hanging="360"/>
      </w:pPr>
      <w:rPr>
        <w:rFonts w:ascii="Noto Sans Symbols" w:eastAsia="Noto Sans Symbols" w:hAnsi="Noto Sans Symbols" w:cs="Noto Sans Symbols" w:hint="default"/>
        <w:vertAlign w:val="baseline"/>
      </w:rPr>
    </w:lvl>
    <w:lvl w:ilvl="7">
      <w:start w:val="1"/>
      <w:numFmt w:val="bullet"/>
      <w:lvlText w:val="o"/>
      <w:lvlJc w:val="left"/>
      <w:pPr>
        <w:ind w:left="5800" w:hanging="360"/>
      </w:pPr>
      <w:rPr>
        <w:rFonts w:ascii="Courier New" w:eastAsia="Courier New" w:hAnsi="Courier New" w:cs="Courier New" w:hint="default"/>
        <w:vertAlign w:val="baseline"/>
      </w:rPr>
    </w:lvl>
    <w:lvl w:ilvl="8">
      <w:start w:val="1"/>
      <w:numFmt w:val="bullet"/>
      <w:lvlText w:val="▪"/>
      <w:lvlJc w:val="left"/>
      <w:pPr>
        <w:ind w:left="6520" w:hanging="360"/>
      </w:pPr>
      <w:rPr>
        <w:rFonts w:ascii="Noto Sans Symbols" w:eastAsia="Noto Sans Symbols" w:hAnsi="Noto Sans Symbols" w:cs="Noto Sans Symbols" w:hint="default"/>
        <w:vertAlign w:val="baseline"/>
      </w:rPr>
    </w:lvl>
  </w:abstractNum>
  <w:num w:numId="1" w16cid:durableId="259337116">
    <w:abstractNumId w:val="4"/>
  </w:num>
  <w:num w:numId="2" w16cid:durableId="2142842433">
    <w:abstractNumId w:val="4"/>
    <w:lvlOverride w:ilvl="0">
      <w:lvl w:ilvl="0">
        <w:start w:val="1"/>
        <w:numFmt w:val="bullet"/>
        <w:lvlText w:val="−"/>
        <w:lvlJc w:val="left"/>
        <w:pPr>
          <w:ind w:left="284" w:hanging="284"/>
        </w:pPr>
        <w:rPr>
          <w:rFonts w:ascii="Noto Sans Symbols" w:hAnsi="Noto Sans Symbols" w:hint="default"/>
          <w:vertAlign w:val="baseline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80" w:hanging="360"/>
        </w:pPr>
        <w:rPr>
          <w:rFonts w:ascii="Courier New" w:eastAsia="Courier New" w:hAnsi="Courier New" w:cs="Courier New" w:hint="default"/>
          <w:vertAlign w:val="baseline"/>
        </w:rPr>
      </w:lvl>
    </w:lvlOverride>
    <w:lvlOverride w:ilvl="2">
      <w:lvl w:ilvl="2">
        <w:start w:val="1"/>
        <w:numFmt w:val="bullet"/>
        <w:lvlText w:val="▪"/>
        <w:lvlJc w:val="left"/>
        <w:pPr>
          <w:ind w:left="2200" w:hanging="360"/>
        </w:pPr>
        <w:rPr>
          <w:rFonts w:ascii="Noto Sans Symbols" w:eastAsia="Noto Sans Symbols" w:hAnsi="Noto Sans Symbols" w:cs="Noto Sans Symbols" w:hint="default"/>
          <w:vertAlign w:val="baseline"/>
        </w:rPr>
      </w:lvl>
    </w:lvlOverride>
    <w:lvlOverride w:ilvl="3">
      <w:lvl w:ilvl="3">
        <w:start w:val="1"/>
        <w:numFmt w:val="bullet"/>
        <w:lvlText w:val="●"/>
        <w:lvlJc w:val="left"/>
        <w:pPr>
          <w:ind w:left="2920" w:hanging="360"/>
        </w:pPr>
        <w:rPr>
          <w:rFonts w:ascii="Noto Sans Symbols" w:eastAsia="Noto Sans Symbols" w:hAnsi="Noto Sans Symbols" w:cs="Noto Sans Symbols" w:hint="default"/>
          <w:vertAlign w:val="baseline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40" w:hanging="360"/>
        </w:pPr>
        <w:rPr>
          <w:rFonts w:ascii="Courier New" w:eastAsia="Courier New" w:hAnsi="Courier New" w:cs="Courier New" w:hint="default"/>
          <w:vertAlign w:val="baseline"/>
        </w:rPr>
      </w:lvl>
    </w:lvlOverride>
    <w:lvlOverride w:ilvl="5">
      <w:lvl w:ilvl="5">
        <w:start w:val="1"/>
        <w:numFmt w:val="bullet"/>
        <w:lvlText w:val="▪"/>
        <w:lvlJc w:val="left"/>
        <w:pPr>
          <w:ind w:left="4360" w:hanging="360"/>
        </w:pPr>
        <w:rPr>
          <w:rFonts w:ascii="Noto Sans Symbols" w:eastAsia="Noto Sans Symbols" w:hAnsi="Noto Sans Symbols" w:cs="Noto Sans Symbols" w:hint="default"/>
          <w:vertAlign w:val="baseline"/>
        </w:rPr>
      </w:lvl>
    </w:lvlOverride>
    <w:lvlOverride w:ilvl="6">
      <w:lvl w:ilvl="6">
        <w:start w:val="1"/>
        <w:numFmt w:val="bullet"/>
        <w:lvlText w:val="●"/>
        <w:lvlJc w:val="left"/>
        <w:pPr>
          <w:ind w:left="5080" w:hanging="360"/>
        </w:pPr>
        <w:rPr>
          <w:rFonts w:ascii="Noto Sans Symbols" w:eastAsia="Noto Sans Symbols" w:hAnsi="Noto Sans Symbols" w:cs="Noto Sans Symbols" w:hint="default"/>
          <w:vertAlign w:val="baseline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800" w:hanging="360"/>
        </w:pPr>
        <w:rPr>
          <w:rFonts w:ascii="Courier New" w:eastAsia="Courier New" w:hAnsi="Courier New" w:cs="Courier New" w:hint="default"/>
          <w:vertAlign w:val="baseline"/>
        </w:rPr>
      </w:lvl>
    </w:lvlOverride>
    <w:lvlOverride w:ilvl="8">
      <w:lvl w:ilvl="8">
        <w:start w:val="1"/>
        <w:numFmt w:val="bullet"/>
        <w:lvlText w:val="▪"/>
        <w:lvlJc w:val="left"/>
        <w:pPr>
          <w:ind w:left="6520" w:hanging="360"/>
        </w:pPr>
        <w:rPr>
          <w:rFonts w:ascii="Noto Sans Symbols" w:eastAsia="Noto Sans Symbols" w:hAnsi="Noto Sans Symbols" w:cs="Noto Sans Symbols" w:hint="default"/>
          <w:vertAlign w:val="baseline"/>
        </w:rPr>
      </w:lvl>
    </w:lvlOverride>
  </w:num>
  <w:num w:numId="3" w16cid:durableId="258636534">
    <w:abstractNumId w:val="1"/>
  </w:num>
  <w:num w:numId="4" w16cid:durableId="1891380869">
    <w:abstractNumId w:val="2"/>
  </w:num>
  <w:num w:numId="5" w16cid:durableId="1605461400">
    <w:abstractNumId w:val="3"/>
  </w:num>
  <w:num w:numId="6" w16cid:durableId="1009481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4E"/>
    <w:rsid w:val="00094FD9"/>
    <w:rsid w:val="0012503F"/>
    <w:rsid w:val="001B79A8"/>
    <w:rsid w:val="002F5015"/>
    <w:rsid w:val="003A5AA6"/>
    <w:rsid w:val="003B4AF8"/>
    <w:rsid w:val="006603EA"/>
    <w:rsid w:val="008421DE"/>
    <w:rsid w:val="00863D2D"/>
    <w:rsid w:val="008856AD"/>
    <w:rsid w:val="009078FB"/>
    <w:rsid w:val="00912DE8"/>
    <w:rsid w:val="009E54B1"/>
    <w:rsid w:val="00B556E8"/>
    <w:rsid w:val="00BE6663"/>
    <w:rsid w:val="00C272C0"/>
    <w:rsid w:val="00C6454E"/>
    <w:rsid w:val="00CC1310"/>
    <w:rsid w:val="00DD0C17"/>
    <w:rsid w:val="00F21AE8"/>
    <w:rsid w:val="00FE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9DC7D"/>
  <w15:chartTrackingRefBased/>
  <w15:docId w15:val="{FF15B270-AC38-437C-A903-1B2F998C3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454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645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45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45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45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45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45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45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45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45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45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45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45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45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45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45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45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45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45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45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4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45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45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45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45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645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45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45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45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454E"/>
    <w:rPr>
      <w:b/>
      <w:bCs/>
      <w:smallCaps/>
      <w:color w:val="0F4761" w:themeColor="accent1" w:themeShade="BF"/>
      <w:spacing w:val="5"/>
    </w:rPr>
  </w:style>
  <w:style w:type="paragraph" w:customStyle="1" w:styleId="Pa10">
    <w:name w:val="Pa10"/>
    <w:basedOn w:val="Normalny"/>
    <w:next w:val="Normalny"/>
    <w:uiPriority w:val="99"/>
    <w:rsid w:val="00C6454E"/>
    <w:pPr>
      <w:widowControl/>
      <w:adjustRightInd w:val="0"/>
      <w:spacing w:line="181" w:lineRule="atLeast"/>
    </w:pPr>
    <w:rPr>
      <w:rFonts w:ascii="Celias Medium" w:eastAsiaTheme="minorHAnsi" w:hAnsi="Celias Medium" w:cstheme="minorBidi"/>
      <w:sz w:val="24"/>
      <w:szCs w:val="24"/>
      <w14:ligatures w14:val="standardContextual"/>
    </w:rPr>
  </w:style>
  <w:style w:type="character" w:customStyle="1" w:styleId="A5">
    <w:name w:val="A5"/>
    <w:uiPriority w:val="99"/>
    <w:rsid w:val="00C6454E"/>
    <w:rPr>
      <w:rFonts w:cs="Celias Medium"/>
      <w:color w:val="000000"/>
      <w:sz w:val="16"/>
      <w:szCs w:val="16"/>
    </w:rPr>
  </w:style>
  <w:style w:type="table" w:styleId="Tabela-Siatka">
    <w:name w:val="Table Grid"/>
    <w:basedOn w:val="Standardowy"/>
    <w:uiPriority w:val="39"/>
    <w:rsid w:val="00C6454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6454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454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FE7EA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6603EA"/>
  </w:style>
  <w:style w:type="paragraph" w:customStyle="1" w:styleId="paragraph">
    <w:name w:val="paragraph"/>
    <w:basedOn w:val="Normalny"/>
    <w:rsid w:val="006603E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660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4469</Words>
  <Characters>26816</Characters>
  <Application>Microsoft Office Word</Application>
  <DocSecurity>0</DocSecurity>
  <Lines>223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Ciesielska-Pawlak</dc:creator>
  <cp:keywords/>
  <dc:description/>
  <cp:lastModifiedBy>Agnieszka Ciesielska-Pawlak</cp:lastModifiedBy>
  <cp:revision>10</cp:revision>
  <cp:lastPrinted>2026-09-07T18:02:00Z</cp:lastPrinted>
  <dcterms:created xsi:type="dcterms:W3CDTF">2026-09-04T17:31:00Z</dcterms:created>
  <dcterms:modified xsi:type="dcterms:W3CDTF">2026-09-07T18:03:00Z</dcterms:modified>
</cp:coreProperties>
</file>