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Autospacing="0" w:before="0" w:afterAutospacing="0" w:after="0"/>
        <w:ind w:firstLine="708" w:left="708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Wymaganie edukacyjne i kryteria oceniania z języka angielskiego dla klas 1-3 w roku szkolnym 2026/2027 r.   z uwzględnieniem wytycznych nowej podstawy programowej Kompas Jutra dla klasy 1</w:t>
      </w:r>
    </w:p>
    <w:p>
      <w:pPr>
        <w:pStyle w:val="Normal"/>
        <w:spacing w:beforeAutospacing="0" w:before="0" w:afterAutospacing="0" w:after="0"/>
        <w:ind w:firstLine="708" w:left="708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r>
    </w:p>
    <w:p>
      <w:pPr>
        <w:pStyle w:val="Normal"/>
        <w:spacing w:beforeAutospacing="0" w:before="0" w:afterAutospacing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------------------------------------------------------------------------------------------------</w:t>
      </w:r>
    </w:p>
    <w:p>
      <w:pPr>
        <w:pStyle w:val="Heading2"/>
        <w:keepNext w:val="true"/>
        <w:keepLines/>
        <w:spacing w:beforeAutospacing="0" w:before="299" w:afterAutospacing="0" w:after="299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accent1" w:themeShade="bf" w:val="0F4761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accent1" w:themeShade="bf" w:val="0F4761"/>
          <w:sz w:val="28"/>
          <w:szCs w:val="28"/>
          <w:lang w:val="pl-PL"/>
        </w:rPr>
        <w:t>Założenia ogólne</w:t>
      </w:r>
    </w:p>
    <w:p>
      <w:pPr>
        <w:pStyle w:val="Normal"/>
        <w:spacing w:beforeAutospacing="0" w:before="240" w:afterAutospacing="0" w:after="24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W klasie I nauczanie języka angielskiego ma przede wszystkim charakter komunikacyjny, praktyczny i wspierający naturalny rozwój dziecka. Uczeń poznaje język poprzez działanie, zabawę, ruch, piosenki, rymowanki, historyjki, dialogi, ilustracje, sytuacje z życia codziennego oraz proste zadania indywidualne i grupowe.</w:t>
      </w:r>
    </w:p>
    <w:p>
      <w:pPr>
        <w:pStyle w:val="Normal"/>
        <w:spacing w:beforeAutospacing="0" w:before="240" w:afterAutospacing="0" w:after="24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Ocenianie ma charakter wspierający rozwój ucznia. Uwzględnia jego możliwości, zaangażowanie, systematyczność, podejmowanie prób komunikowania się w języku angielskim oraz stopień opanowania umiejętności przewidzianych dla danego etapu nauki.</w:t>
      </w:r>
    </w:p>
    <w:p>
      <w:pPr>
        <w:pStyle w:val="Normal"/>
        <w:spacing w:beforeAutospacing="0" w:before="240" w:afterAutospacing="0" w:after="24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W klasie I szczególne znaczenie ma rozwijanie:</w:t>
      </w:r>
    </w:p>
    <w:p>
      <w:pPr>
        <w:pStyle w:val="ListParagraph"/>
        <w:numPr>
          <w:ilvl w:val="0"/>
          <w:numId w:val="2"/>
        </w:numPr>
        <w:spacing w:beforeAutospacing="0" w:before="0" w:afterAutospacing="0" w:after="0"/>
        <w:contextualSpacing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rozumienia języka angielskiego ze słuchu,</w:t>
      </w:r>
    </w:p>
    <w:p>
      <w:pPr>
        <w:pStyle w:val="ListParagraph"/>
        <w:numPr>
          <w:ilvl w:val="0"/>
          <w:numId w:val="2"/>
        </w:numPr>
        <w:spacing w:beforeAutospacing="0" w:before="0" w:afterAutospacing="0" w:after="0"/>
        <w:contextualSpacing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reagowania na proste polecenia i pytania,</w:t>
      </w:r>
    </w:p>
    <w:p>
      <w:pPr>
        <w:pStyle w:val="ListParagraph"/>
        <w:numPr>
          <w:ilvl w:val="0"/>
          <w:numId w:val="2"/>
        </w:numPr>
        <w:spacing w:beforeAutospacing="0" w:before="0" w:afterAutospacing="0" w:after="0"/>
        <w:contextualSpacing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posługiwania się podstawowym słownictwem,</w:t>
      </w:r>
    </w:p>
    <w:p>
      <w:pPr>
        <w:pStyle w:val="ListParagraph"/>
        <w:numPr>
          <w:ilvl w:val="0"/>
          <w:numId w:val="2"/>
        </w:numPr>
        <w:spacing w:beforeAutospacing="0" w:before="0" w:afterAutospacing="0" w:after="0"/>
        <w:contextualSpacing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podejmowania prób komunikowania się,</w:t>
      </w:r>
    </w:p>
    <w:p>
      <w:pPr>
        <w:pStyle w:val="ListParagraph"/>
        <w:numPr>
          <w:ilvl w:val="0"/>
          <w:numId w:val="2"/>
        </w:numPr>
        <w:spacing w:beforeAutospacing="0" w:before="0" w:afterAutospacing="0" w:after="0"/>
        <w:contextualSpacing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poprawnej wymowy poznanych słów i zwrotów,</w:t>
      </w:r>
    </w:p>
    <w:p>
      <w:pPr>
        <w:pStyle w:val="Normal"/>
        <w:spacing w:beforeAutospacing="0" w:before="0" w:afterAutospacing="0" w:after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r>
    </w:p>
    <w:p>
      <w:pPr>
        <w:pStyle w:val="Heading1"/>
        <w:keepNext w:val="true"/>
        <w:keepLines/>
        <w:spacing w:beforeAutospacing="0" w:before="322" w:afterAutospacing="0" w:after="322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accent1" w:themeShade="bf" w:val="0F4761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accent1" w:themeShade="bf" w:val="0F4761"/>
          <w:sz w:val="28"/>
          <w:szCs w:val="28"/>
          <w:lang w:val="pl-PL"/>
        </w:rPr>
        <w:t>Doświadczenie edukacyjne i uczenie się poprzez działanie</w:t>
      </w:r>
    </w:p>
    <w:p>
      <w:pPr>
        <w:pStyle w:val="Normal"/>
        <w:spacing w:beforeAutospacing="0" w:before="240" w:afterAutospacing="0" w:after="24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Zgodnie z założeniami „Kompasu Jutra” uczeń powinien mieć możliwość wykorzystania języka w praktycznym działaniu.</w:t>
      </w:r>
    </w:p>
    <w:p>
      <w:pPr>
        <w:pStyle w:val="Normal"/>
        <w:spacing w:beforeAutospacing="0" w:before="240" w:afterAutospacing="0" w:after="24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W klasie I uczeń może m.in.:</w:t>
      </w:r>
    </w:p>
    <w:p>
      <w:pPr>
        <w:pStyle w:val="ListParagraph"/>
        <w:numPr>
          <w:ilvl w:val="0"/>
          <w:numId w:val="1"/>
        </w:numPr>
        <w:spacing w:beforeAutospacing="0" w:before="0" w:afterAutospacing="0" w:after="0"/>
        <w:contextualSpacing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przygotować prostą prezentację o sobie;</w:t>
      </w:r>
    </w:p>
    <w:p>
      <w:pPr>
        <w:pStyle w:val="ListParagraph"/>
        <w:numPr>
          <w:ilvl w:val="0"/>
          <w:numId w:val="1"/>
        </w:numPr>
        <w:spacing w:beforeAutospacing="0" w:before="0" w:afterAutospacing="0" w:after="0"/>
        <w:contextualSpacing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wykonać i zaprezentować plakat;</w:t>
      </w:r>
    </w:p>
    <w:p>
      <w:pPr>
        <w:pStyle w:val="ListParagraph"/>
        <w:numPr>
          <w:ilvl w:val="0"/>
          <w:numId w:val="1"/>
        </w:numPr>
        <w:spacing w:beforeAutospacing="0" w:before="0" w:afterAutospacing="0" w:after="0"/>
        <w:contextualSpacing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przygotować kartę obrazkową lub mini-słowniczek;</w:t>
      </w:r>
    </w:p>
    <w:p>
      <w:pPr>
        <w:pStyle w:val="ListParagraph"/>
        <w:numPr>
          <w:ilvl w:val="0"/>
          <w:numId w:val="1"/>
        </w:numPr>
        <w:spacing w:beforeAutospacing="0" w:before="0" w:afterAutospacing="0" w:after="0"/>
        <w:contextualSpacing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uczestniczyć w przedstawieniu lub scence;</w:t>
      </w:r>
    </w:p>
    <w:p>
      <w:pPr>
        <w:pStyle w:val="ListParagraph"/>
        <w:numPr>
          <w:ilvl w:val="0"/>
          <w:numId w:val="1"/>
        </w:numPr>
        <w:spacing w:beforeAutospacing="0" w:before="0" w:afterAutospacing="0" w:after="0"/>
        <w:contextualSpacing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przygotować piosenkę, rymowankę lub krótką formę artystyczną;</w:t>
      </w:r>
    </w:p>
    <w:p>
      <w:pPr>
        <w:pStyle w:val="ListParagraph"/>
        <w:numPr>
          <w:ilvl w:val="0"/>
          <w:numId w:val="1"/>
        </w:numPr>
        <w:spacing w:beforeAutospacing="0" w:before="0" w:afterAutospacing="0" w:after="0"/>
        <w:contextualSpacing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wykonać projekt indywidualny lub grupowy;</w:t>
      </w:r>
    </w:p>
    <w:p>
      <w:pPr>
        <w:pStyle w:val="ListParagraph"/>
        <w:numPr>
          <w:ilvl w:val="0"/>
          <w:numId w:val="1"/>
        </w:numPr>
        <w:spacing w:beforeAutospacing="0" w:before="0" w:afterAutospacing="0" w:after="0"/>
        <w:contextualSpacing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uczestniczyć w grze językowej;</w:t>
      </w:r>
    </w:p>
    <w:p>
      <w:pPr>
        <w:pStyle w:val="ListParagraph"/>
        <w:numPr>
          <w:ilvl w:val="0"/>
          <w:numId w:val="1"/>
        </w:numPr>
        <w:spacing w:beforeAutospacing="0" w:before="0" w:afterAutospacing="0" w:after="0"/>
        <w:contextualSpacing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wykorzystać poznane zwroty w sytuacjach zbliżonych do codziennego życia;</w:t>
      </w:r>
    </w:p>
    <w:p>
      <w:pPr>
        <w:pStyle w:val="ListParagraph"/>
        <w:numPr>
          <w:ilvl w:val="0"/>
          <w:numId w:val="1"/>
        </w:numPr>
        <w:spacing w:beforeAutospacing="0" w:before="0" w:afterAutospacing="0" w:after="0"/>
        <w:contextualSpacing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obserwować obecność języka angielskiego w swoim otoczeniu.</w:t>
      </w:r>
    </w:p>
    <w:p>
      <w:pPr>
        <w:pStyle w:val="Normal"/>
        <w:spacing w:beforeAutospacing="0" w:before="0" w:afterAutospacing="0" w:after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r>
    </w:p>
    <w:p>
      <w:pPr>
        <w:pStyle w:val="Normal"/>
        <w:spacing w:beforeAutospacing="0" w:before="0" w:afterAutospacing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r>
    </w:p>
    <w:p>
      <w:pPr>
        <w:pStyle w:val="Normal"/>
        <w:spacing w:beforeAutospacing="0" w:before="0" w:afterAutospacing="0" w:after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Wymagania edukacyjne dla klas 1-3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 </w:t>
      </w:r>
    </w:p>
    <w:p>
      <w:pPr>
        <w:pStyle w:val="Normal"/>
        <w:spacing w:beforeAutospacing="0" w:before="0" w:afterAutospacing="0" w:after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r>
    </w:p>
    <w:p>
      <w:pPr>
        <w:pStyle w:val="Normal"/>
        <w:spacing w:beforeAutospacing="0" w:before="0" w:afterAutospacing="0" w:after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I. Wymagania od ucznia kończącego klasę III, czyli na koniec I etapu kształcenia, zostały precyzyjnie określone w Podstawie programowej w formie efektów kształcenia:  </w:t>
      </w:r>
    </w:p>
    <w:p>
      <w:pPr>
        <w:pStyle w:val="Normal"/>
        <w:spacing w:beforeAutospacing="0" w:before="0" w:afterAutospacing="0" w:after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r>
    </w:p>
    <w:p>
      <w:pPr>
        <w:pStyle w:val="Normal"/>
        <w:spacing w:beforeAutospacing="0" w:before="0" w:afterAutospacing="0" w:after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1. Uczeń posługuje się bardzo podstawowym zasobem środków językowych dotyczących jego samego i jego najbliższego otoczenia, umożliwiającym realizację pozostałych wymagań ogólnych w zakresie wymienionych tematów.  </w:t>
      </w:r>
    </w:p>
    <w:p>
      <w:pPr>
        <w:pStyle w:val="Normal"/>
        <w:spacing w:beforeAutospacing="0" w:before="0" w:afterAutospacing="0" w:after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2. Uczeń rozumie bardzo proste wypowiedzi ustne, artykułowane wyraźnie i powoli,  </w:t>
      </w:r>
    </w:p>
    <w:p>
      <w:pPr>
        <w:pStyle w:val="Normal"/>
        <w:spacing w:beforeAutospacing="0" w:before="0" w:afterAutospacing="0" w:after="0"/>
        <w:ind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1) reaguje na polecenia;  </w:t>
      </w:r>
    </w:p>
    <w:p>
      <w:pPr>
        <w:pStyle w:val="Normal"/>
        <w:spacing w:beforeAutospacing="0" w:before="0" w:afterAutospacing="0" w:after="0"/>
        <w:ind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2) rozumie sens krótkich wypowiedzi, opowiadań, bajek i historyjek oraz prostych piosenek i wierszyków, szczególnie gdy są wspierane np. obrazkami, rekwizytami, ruchem, mimiką, gestami, dodatkowymi dźwiękami;  </w:t>
      </w:r>
    </w:p>
    <w:p>
      <w:pPr>
        <w:pStyle w:val="Normal"/>
        <w:spacing w:beforeAutospacing="0" w:before="0" w:afterAutospacing="0" w:after="0"/>
        <w:ind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3) wyszukuje proste informacje informacje. </w:t>
      </w:r>
    </w:p>
    <w:p>
      <w:pPr>
        <w:pStyle w:val="Normal"/>
        <w:spacing w:beforeAutospacing="0" w:before="0" w:afterAutospacing="0" w:after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3. Uczeń rozumie wyrazy oraz jedno- lub kilkuzdaniowe, bardzo proste wypowiedzi pisemne (np. historyjki obrazkowe z tekstem, opowiadania):  </w:t>
      </w:r>
    </w:p>
    <w:p>
      <w:pPr>
        <w:pStyle w:val="Normal"/>
        <w:spacing w:beforeAutospacing="0" w:before="0" w:afterAutospacing="0" w:after="0"/>
        <w:ind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1) rozumie ogólny sens tekstu, szczególnie gdy jest wspierany obrazem lub dźwiękiem;  </w:t>
      </w:r>
    </w:p>
    <w:p>
      <w:pPr>
        <w:pStyle w:val="Normal"/>
        <w:spacing w:beforeAutospacing="0" w:before="0" w:afterAutospacing="0" w:after="0"/>
        <w:ind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2) znajduje w wypowiedzi określone informacje. </w:t>
      </w:r>
    </w:p>
    <w:p>
      <w:pPr>
        <w:pStyle w:val="Normal"/>
        <w:spacing w:beforeAutospacing="0" w:before="0" w:afterAutospacing="0" w:after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4. W zakresie wypowiedzi ustnych uczeń:  </w:t>
      </w:r>
    </w:p>
    <w:p>
      <w:pPr>
        <w:pStyle w:val="Normal"/>
        <w:spacing w:beforeAutospacing="0" w:before="0" w:afterAutospacing="0" w:after="0"/>
        <w:ind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1) powtarza wyrazy i proste zdania;  </w:t>
      </w:r>
    </w:p>
    <w:p>
      <w:pPr>
        <w:pStyle w:val="Normal"/>
        <w:spacing w:beforeAutospacing="0" w:before="0" w:afterAutospacing="0" w:after="0"/>
        <w:ind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2) tworzy bardzo proste i krótkie wypowiedzi według wzoru, np. nazywa obiekty  </w:t>
      </w:r>
    </w:p>
    <w:p>
      <w:pPr>
        <w:pStyle w:val="Normal"/>
        <w:spacing w:beforeAutospacing="0" w:before="0" w:afterAutospacing="0" w:after="0"/>
        <w:ind w:firstLine="705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z otoczenia i opisuje je, nazywa czynności; </w:t>
      </w:r>
    </w:p>
    <w:p>
      <w:pPr>
        <w:pStyle w:val="Normal"/>
        <w:spacing w:beforeAutospacing="0" w:before="0" w:afterAutospacing="0" w:after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II. Szczegółowe wymagania  </w:t>
      </w:r>
    </w:p>
    <w:p>
      <w:pPr>
        <w:pStyle w:val="Normal"/>
        <w:spacing w:beforeAutospacing="0" w:before="0" w:afterAutospacing="0" w:after="0"/>
        <w:ind w:left="1080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1.    Uczeń posługuje się bardzo podstawowym zasobem środków językowych: funkcji językowych i komunikacyjnych, słownictwa oraz struktur gramatycznych dotyczących jego samego i jego najbliższego otoczenia, umożliwiającym realizację pozostałych wymagań ogólnych w zakresie następujących tematów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: </w:t>
      </w:r>
    </w:p>
    <w:p>
      <w:pPr>
        <w:pStyle w:val="Normal"/>
        <w:spacing w:beforeAutospacing="0" w:before="0" w:afterAutospacing="0" w:after="0"/>
        <w:ind w:left="1425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1.             ja i moi bliscy (rodzina, przyjaciele);  </w:t>
      </w:r>
    </w:p>
    <w:p>
      <w:pPr>
        <w:pStyle w:val="Normal"/>
        <w:spacing w:beforeAutospacing="0" w:before="0" w:afterAutospacing="0" w:after="0"/>
        <w:ind w:left="1425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2.       moje miejsce zamieszkania (mój dom, moja miejscowość);  </w:t>
      </w:r>
    </w:p>
    <w:p>
      <w:pPr>
        <w:pStyle w:val="Normal"/>
        <w:spacing w:beforeAutospacing="0" w:before="0" w:afterAutospacing="0" w:after="0"/>
        <w:ind w:left="1425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3.             moja szkoła;  </w:t>
      </w:r>
    </w:p>
    <w:p>
      <w:pPr>
        <w:pStyle w:val="Normal"/>
        <w:spacing w:beforeAutospacing="0" w:before="0" w:afterAutospacing="0" w:after="0"/>
        <w:ind w:left="1425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4.             popularne zawody;  </w:t>
      </w:r>
    </w:p>
    <w:p>
      <w:pPr>
        <w:pStyle w:val="Normal"/>
        <w:spacing w:beforeAutospacing="0" w:before="0" w:afterAutospacing="0" w:after="0"/>
        <w:ind w:left="1425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5.             mój dzień, moje zabawy;  </w:t>
      </w:r>
    </w:p>
    <w:p>
      <w:pPr>
        <w:pStyle w:val="Normal"/>
        <w:spacing w:beforeAutospacing="0" w:before="0" w:afterAutospacing="0" w:after="0"/>
        <w:ind w:left="1425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6.             jedzenie;  </w:t>
      </w:r>
    </w:p>
    <w:p>
      <w:pPr>
        <w:pStyle w:val="Normal"/>
        <w:spacing w:beforeAutospacing="0" w:before="0" w:afterAutospacing="0" w:after="0"/>
        <w:ind w:left="1425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7.             sklep;  </w:t>
      </w:r>
    </w:p>
    <w:p>
      <w:pPr>
        <w:pStyle w:val="Normal"/>
        <w:spacing w:beforeAutospacing="0" w:before="0" w:afterAutospacing="0" w:after="0"/>
        <w:ind w:left="1425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8.             mój czas wolny i wakacje;  </w:t>
      </w:r>
    </w:p>
    <w:p>
      <w:pPr>
        <w:pStyle w:val="Normal"/>
        <w:spacing w:beforeAutospacing="0" w:before="0" w:afterAutospacing="0" w:after="0"/>
        <w:ind w:left="1425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9.             święta i tradycje, mój kraj;  </w:t>
      </w:r>
    </w:p>
    <w:p>
      <w:pPr>
        <w:pStyle w:val="Normal"/>
        <w:spacing w:beforeAutospacing="0" w:before="0" w:afterAutospacing="0" w:after="0"/>
        <w:ind w:left="1425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10.          sport;  </w:t>
      </w:r>
    </w:p>
    <w:p>
      <w:pPr>
        <w:pStyle w:val="Normal"/>
        <w:spacing w:beforeAutospacing="0" w:before="0" w:afterAutospacing="0" w:after="0"/>
        <w:ind w:left="1425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11.          moje samopoczucie;  </w:t>
      </w:r>
    </w:p>
    <w:p>
      <w:pPr>
        <w:pStyle w:val="Normal"/>
        <w:spacing w:beforeAutospacing="0" w:before="0" w:afterAutospacing="0" w:after="0"/>
        <w:ind w:left="1425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12.          przyroda wokół mnie;  </w:t>
      </w:r>
    </w:p>
    <w:p>
      <w:pPr>
        <w:pStyle w:val="Normal"/>
        <w:spacing w:beforeAutospacing="0" w:before="0" w:afterAutospacing="0" w:after="0"/>
        <w:ind w:left="1425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13.          świat baśni i wyobraźni</w:t>
      </w:r>
    </w:p>
    <w:p>
      <w:pPr>
        <w:pStyle w:val="Normal"/>
        <w:spacing w:beforeAutospacing="0" w:before="0" w:afterAutospacing="0" w:after="0"/>
        <w:ind w:left="1425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14.         teksty kultury.</w:t>
      </w:r>
    </w:p>
    <w:p>
      <w:pPr>
        <w:pStyle w:val="Normal"/>
        <w:spacing w:beforeAutospacing="0" w:before="0" w:afterAutospacing="0" w:after="0"/>
        <w:ind w:left="1080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2.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Słuchanie: </w:t>
      </w:r>
    </w:p>
    <w:p>
      <w:pPr>
        <w:pStyle w:val="Normal"/>
        <w:spacing w:beforeAutospacing="0" w:before="0" w:afterAutospacing="0" w:after="0"/>
        <w:ind w:left="1080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Uczeń: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 </w:t>
      </w:r>
    </w:p>
    <w:p>
      <w:pPr>
        <w:pStyle w:val="Normal"/>
        <w:spacing w:beforeAutospacing="0" w:before="0" w:afterAutospacing="0" w:after="0"/>
        <w:ind w:left="1425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1.  reaguje na bardzo proste polecenia,</w:t>
      </w:r>
    </w:p>
    <w:p>
      <w:pPr>
        <w:pStyle w:val="Normal"/>
        <w:spacing w:beforeAutospacing="0" w:before="0" w:afterAutospacing="0" w:after="0"/>
        <w:ind w:left="1425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2. rozumie bardzo proste wypowiedzi artykułowane prosto i wyraźnie, </w:t>
      </w:r>
    </w:p>
    <w:p>
      <w:pPr>
        <w:pStyle w:val="Normal"/>
        <w:spacing w:beforeAutospacing="0" w:before="0" w:afterAutospacing="0" w:after="0"/>
        <w:ind w:left="1425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3. rozpoznaje znane słowa i zwroty, </w:t>
      </w:r>
    </w:p>
    <w:p>
      <w:pPr>
        <w:pStyle w:val="Normal"/>
        <w:spacing w:beforeAutospacing="0" w:before="0" w:afterAutospacing="0" w:after="0"/>
        <w:ind w:left="1425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4. rozumie ogólny  sens krótkich wypowiedzi w nagrań audio i video, nagrań tekstów kultury. </w:t>
      </w:r>
    </w:p>
    <w:p>
      <w:pPr>
        <w:pStyle w:val="Normal"/>
        <w:spacing w:beforeAutospacing="0" w:before="0" w:afterAutospacing="0" w:after="0"/>
        <w:ind w:left="1425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5. Wyszukuje proste informacje, </w:t>
      </w:r>
    </w:p>
    <w:p>
      <w:pPr>
        <w:pStyle w:val="Normal"/>
        <w:spacing w:beforeAutospacing="0" w:before="0" w:afterAutospacing="0" w:after="0"/>
        <w:ind w:left="1425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6. korzysta ze wsparcia kontekstowego. </w:t>
      </w:r>
    </w:p>
    <w:p>
      <w:pPr>
        <w:pStyle w:val="Normal"/>
        <w:spacing w:beforeAutospacing="0" w:before="0" w:afterAutospacing="0" w:after="0"/>
        <w:ind w:left="1080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3.    Czytanie: </w:t>
      </w:r>
    </w:p>
    <w:p>
      <w:pPr>
        <w:pStyle w:val="Normal"/>
        <w:spacing w:beforeAutospacing="0" w:before="0" w:afterAutospacing="0" w:after="0"/>
        <w:ind w:left="1080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Uczeń: </w:t>
      </w:r>
    </w:p>
    <w:p>
      <w:pPr>
        <w:pStyle w:val="Normal"/>
        <w:spacing w:beforeAutospacing="0" w:before="0" w:afterAutospacing="0" w:after="0"/>
        <w:ind w:left="1425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1. rozpoznaje litery alfabetu             </w:t>
      </w:r>
    </w:p>
    <w:p>
      <w:pPr>
        <w:pStyle w:val="Normal"/>
        <w:spacing w:beforeAutospacing="0" w:before="0" w:afterAutospacing="0" w:after="0"/>
        <w:ind w:left="708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    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2.  czyta bardzo proste wyrazy i zdania,</w:t>
      </w:r>
    </w:p>
    <w:p>
      <w:pPr>
        <w:pStyle w:val="Normal"/>
        <w:spacing w:beforeAutospacing="0" w:before="0" w:afterAutospacing="0" w:after="0"/>
        <w:ind w:left="708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    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3. rozumie ogólny sens bardzo prostych tekstów,</w:t>
      </w:r>
    </w:p>
    <w:p>
      <w:pPr>
        <w:pStyle w:val="Normal"/>
        <w:spacing w:beforeAutospacing="0" w:before="0" w:afterAutospacing="0" w:after="0"/>
        <w:ind w:left="708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   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4. wyszukuje proste informacje,            </w:t>
      </w:r>
    </w:p>
    <w:p>
      <w:pPr>
        <w:pStyle w:val="Normal"/>
        <w:spacing w:beforeAutospacing="0" w:before="0" w:afterAutospacing="0" w:after="0"/>
        <w:ind w:left="708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   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5. korzysta z prostych materiałów jak książeczki i słowniczki. </w:t>
      </w:r>
    </w:p>
    <w:p>
      <w:pPr>
        <w:pStyle w:val="Normal"/>
        <w:spacing w:beforeAutospacing="0" w:before="0" w:afterAutospacing="0" w:after="0"/>
        <w:ind w:left="1080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4.  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Mówienie: </w:t>
      </w:r>
    </w:p>
    <w:p>
      <w:pPr>
        <w:pStyle w:val="Normal"/>
        <w:spacing w:beforeAutospacing="0" w:before="0" w:afterAutospacing="0" w:after="0"/>
        <w:ind w:left="1080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Uczeń: </w:t>
      </w:r>
    </w:p>
    <w:p>
      <w:pPr>
        <w:pStyle w:val="Normal"/>
        <w:spacing w:beforeAutospacing="0" w:before="0" w:afterAutospacing="0" w:after="0"/>
        <w:ind w:left="1425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1.     rozumie i reaguje werbalnie i niewerbalnie na bardzo proste polecenia, </w:t>
      </w:r>
    </w:p>
    <w:p>
      <w:pPr>
        <w:pStyle w:val="Normal"/>
        <w:spacing w:beforeAutospacing="0" w:before="0" w:afterAutospacing="0" w:after="0"/>
        <w:ind w:left="1425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2. odpowiada na bardzo proste pytania</w:t>
      </w:r>
    </w:p>
    <w:p>
      <w:pPr>
        <w:pStyle w:val="Normal"/>
        <w:spacing w:beforeAutospacing="0" w:before="0" w:afterAutospacing="0" w:after="0"/>
        <w:ind w:left="1425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3. zadaje bardzo proste pytania </w:t>
      </w:r>
    </w:p>
    <w:p>
      <w:pPr>
        <w:pStyle w:val="Normal"/>
        <w:spacing w:beforeAutospacing="0" w:before="0" w:afterAutospacing="0" w:after="0"/>
        <w:ind w:left="1425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4. powtarza wyrazy i bardzo  proste zdania;  </w:t>
      </w:r>
    </w:p>
    <w:p>
      <w:pPr>
        <w:pStyle w:val="Normal"/>
        <w:spacing w:beforeAutospacing="0" w:before="0" w:afterAutospacing="0" w:after="0"/>
        <w:ind w:left="1425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5.   tworzy bardzo krótkie wypowiedzi według wzoru,</w:t>
      </w:r>
    </w:p>
    <w:p>
      <w:pPr>
        <w:pStyle w:val="Normal"/>
        <w:spacing w:beforeAutospacing="0" w:before="0" w:afterAutospacing="0" w:after="0"/>
        <w:ind w:left="1425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6.  odtwarza wiersze, rymowanki, odgrywa dialogi, śpiewa piosenki – samodzielnie lub w grupie,</w:t>
      </w:r>
    </w:p>
    <w:p>
      <w:pPr>
        <w:pStyle w:val="Normal"/>
        <w:spacing w:beforeAutospacing="0" w:before="0" w:afterAutospacing="0" w:after="0"/>
        <w:ind w:left="1425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7. formułuje bardzo proste prośby i reaguje na nie</w:t>
      </w:r>
    </w:p>
    <w:p>
      <w:pPr>
        <w:pStyle w:val="Normal"/>
        <w:spacing w:beforeAutospacing="0" w:before="0" w:afterAutospacing="0" w:after="0"/>
        <w:ind w:left="1425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8. pomaga innym w zrozumieniu prostych komunikatów. </w:t>
      </w:r>
    </w:p>
    <w:p>
      <w:pPr>
        <w:pStyle w:val="Normal"/>
        <w:spacing w:beforeAutospacing="0" w:before="0" w:afterAutospacing="0" w:after="0"/>
        <w:ind w:left="1425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r>
    </w:p>
    <w:p>
      <w:pPr>
        <w:pStyle w:val="Normal"/>
        <w:spacing w:beforeAutospacing="0" w:before="0" w:afterAutospacing="0" w:after="0"/>
        <w:ind w:left="1425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r>
    </w:p>
    <w:p>
      <w:pPr>
        <w:pStyle w:val="Normal"/>
        <w:spacing w:lineRule="auto" w:line="278" w:beforeAutospacing="0" w:before="0" w:afterAutospacing="0" w:after="0"/>
        <w:ind w:hanging="0" w:left="1416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5.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 Pisanie</w:t>
      </w:r>
    </w:p>
    <w:p>
      <w:pPr>
        <w:pStyle w:val="Normal"/>
        <w:spacing w:lineRule="auto" w:line="278" w:beforeAutospacing="0" w:before="0" w:afterAutospacing="0" w:after="0"/>
        <w:ind w:firstLine="708" w:left="717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Uczeń: </w:t>
      </w:r>
    </w:p>
    <w:p>
      <w:pPr>
        <w:pStyle w:val="Normal"/>
        <w:spacing w:beforeAutospacing="0" w:before="0" w:afterAutospacing="0" w:after="0"/>
        <w:ind w:left="1425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1.             przepisuje wyrazy i proste zdania;  </w:t>
      </w:r>
    </w:p>
    <w:p>
      <w:pPr>
        <w:pStyle w:val="Normal"/>
        <w:spacing w:beforeAutospacing="0" w:before="0" w:afterAutospacing="0" w:after="0"/>
        <w:ind w:left="1425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2. zapisuje z pamięci i ze słuchu znane wyrazy i zwroty oraz bardzo proste zdania;</w:t>
      </w:r>
    </w:p>
    <w:p>
      <w:pPr>
        <w:pStyle w:val="Normal"/>
        <w:spacing w:lineRule="auto" w:line="278" w:beforeAutospacing="0" w:before="0" w:afterAutospacing="0" w:after="0"/>
        <w:ind w:left="1425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3. tworzy bardzo proste teksty według wzoru;</w:t>
      </w:r>
    </w:p>
    <w:p>
      <w:pPr>
        <w:pStyle w:val="Normal"/>
        <w:spacing w:lineRule="auto" w:line="278" w:beforeAutospacing="0" w:before="0" w:afterAutospacing="0" w:after="0"/>
        <w:ind w:left="1425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4. wypełnia bardzo prosty formularz</w:t>
      </w:r>
    </w:p>
    <w:p>
      <w:pPr>
        <w:pStyle w:val="Normal"/>
        <w:spacing w:beforeAutospacing="0" w:before="0" w:afterAutospacing="0" w:after="0"/>
        <w:ind w:left="1425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>5. tworzy krótkie wypowiedzi w celu budowania relacji.</w:t>
      </w:r>
    </w:p>
    <w:p>
      <w:pPr>
        <w:pStyle w:val="Normal"/>
        <w:spacing w:beforeAutospacing="0" w:before="0" w:afterAutospacing="0" w:after="0"/>
        <w:ind w:left="705" w:right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 </w:t>
      </w:r>
    </w:p>
    <w:p>
      <w:pPr>
        <w:pStyle w:val="Normal"/>
        <w:spacing w:beforeAutospacing="0" w:before="0" w:afterAutospacing="0" w:after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VI Uczeń może otrzymać wyższą niż przewidywana roczną ocenę klasyfikacyjną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z zajęć edukacyjnych, jeżeli nauczyciel prowadzący dane zajęcia uzyska potwierdzone na piśmie informacje o znaczących osiągnięciach ucznia w danej dziedzinie lub jeżeli po analizie ocen cząstkowych, osiągnięć i postępów ucznia w ciągu roku szkolnego nauczyciel prowadzący zajęcia edukacyjne stwierdzi możliwość podwyższenia oceny po uzyskaniu uzupełniającej informacji o wiedzy i umiejętnościach ucznia. Nauczyciel ustala formę i zakres dodatkowego sprawdzenia wiedzy i umiejętności ucznia. </w:t>
      </w:r>
    </w:p>
    <w:p>
      <w:pPr>
        <w:pStyle w:val="Normal"/>
        <w:spacing w:beforeAutospacing="0" w:before="0" w:afterAutospacing="0" w:after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 </w:t>
      </w:r>
    </w:p>
    <w:p>
      <w:pPr>
        <w:pStyle w:val="Normal"/>
        <w:spacing w:beforeAutospacing="0" w:before="0" w:afterAutospacing="0" w:after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Dodatkowe informacje: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 </w:t>
      </w:r>
    </w:p>
    <w:p>
      <w:pPr>
        <w:pStyle w:val="Normal"/>
        <w:spacing w:beforeAutospacing="0" w:before="0" w:afterAutospacing="0" w:after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Uczniowie przynoszą na lekcje podręcznik oraz zeszyt ćwiczeń; korzystanie z zeszytu przedmiotowego jest opcjonalne. Regularne używanie tych materiałów sprzyja aktywnemu udziałowi w zajęciach i wspiera skuteczność procesu nauczania. </w:t>
      </w:r>
    </w:p>
    <w:p>
      <w:pPr>
        <w:pStyle w:val="Normal"/>
        <w:spacing w:beforeAutospacing="0" w:before="0" w:afterAutospacing="0" w:after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  <w:t xml:space="preserve">W klasach I–III mogą być przeprowadzane regularne testy i sprawdziany, które sprawdzają znajomość słownictwa, podstawowych struktur językowych oraz umiejętność tworzenia prostych wypowiedzi ustnych i pisemnych. Testy są dostosowane do wieku uczniów i mają charakter wspierający – pozwalają nauczycielowi monitorować postępy oraz planować dalsze działania dydaktyczne odpowiednie do indywidualnych potrzeb każdego dziecka. </w:t>
      </w:r>
    </w:p>
    <w:p>
      <w:pPr>
        <w:pStyle w:val="Normal"/>
        <w:spacing w:beforeAutospacing="0" w:before="0" w:afterAutospacing="0" w:after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r>
    </w:p>
    <w:p>
      <w:pPr>
        <w:pStyle w:val="Normal"/>
        <w:spacing w:beforeAutospacing="0" w:before="0" w:afterAutospacing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r>
    </w:p>
    <w:p>
      <w:pPr>
        <w:pStyle w:val="Normal"/>
        <w:spacing w:beforeAutospacing="0" w:before="0" w:afterAutospacing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r>
    </w:p>
    <w:p>
      <w:pPr>
        <w:pStyle w:val="Normal"/>
        <w:spacing w:beforeAutospacing="0" w:before="0" w:afterAutospacing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r>
    </w:p>
    <w:p>
      <w:pPr>
        <w:pStyle w:val="Normal"/>
        <w:spacing w:beforeAutospacing="0" w:before="0" w:afterAutospacing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r>
    </w:p>
    <w:p>
      <w:pPr>
        <w:pStyle w:val="Normal"/>
        <w:spacing w:beforeAutospacing="0" w:before="0" w:afterAutospacing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r>
    </w:p>
    <w:p>
      <w:pPr>
        <w:pStyle w:val="Normal"/>
        <w:spacing w:beforeAutospacing="0" w:before="0" w:afterAutospacing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r>
    </w:p>
    <w:p>
      <w:pPr>
        <w:pStyle w:val="Normal"/>
        <w:spacing w:beforeAutospacing="0" w:before="0" w:afterAutospacing="0" w:after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r>
    </w:p>
    <w:p>
      <w:pPr>
        <w:pStyle w:val="Normal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8"/>
          <w:szCs w:val="28"/>
          <w:lang w:val="pl-PL"/>
        </w:rPr>
      </w:r>
    </w:p>
    <w:p>
      <w:pPr>
        <w:pStyle w:val="Normal"/>
        <w:widowControl/>
        <w:bidi w:val="0"/>
        <w:spacing w:lineRule="auto" w:line="278" w:before="0" w:after="160"/>
        <w:jc w:val="left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ptos Display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pl-PL" w:eastAsia="en-US" w:bidi="ar-SA"/>
    </w:rPr>
  </w:style>
  <w:style w:type="paragraph" w:styleId="Heading1">
    <w:name w:val="heading 1"/>
    <w:basedOn w:val="Normal"/>
    <w:next w:val="Normal"/>
    <w:uiPriority w:val="9"/>
    <w:qFormat/>
    <w:rsid w:val="590047ea"/>
    <w:pPr>
      <w:keepNext w:val="true"/>
      <w:keepLines/>
      <w:spacing w:before="360" w:after="80"/>
      <w:outlineLvl w:val="0"/>
    </w:pPr>
    <w:rPr>
      <w:rFonts w:ascii="Aptos Display" w:hAnsi="Aptos Display" w:eastAsia="" w:cs="" w:asciiTheme="majorAscii" w:cstheme="majorBidi" w:eastAsiaTheme="majorEastAsia" w:hAnsiTheme="majorAsci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590047ea"/>
    <w:pPr>
      <w:keepNext w:val="true"/>
      <w:keepLines/>
      <w:spacing w:before="160" w:after="80"/>
      <w:outlineLvl w:val="1"/>
    </w:pPr>
    <w:rPr>
      <w:rFonts w:ascii="Aptos Display" w:hAnsi="Aptos Display" w:eastAsia="" w:cs="" w:asciiTheme="majorAscii" w:cstheme="majorBidi" w:eastAsiaTheme="majorEastAsia" w:hAnsiTheme="majorAscii"/>
      <w:color w:themeColor="accent1" w:themeShade="bf" w:val="0F4761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590047ea"/>
    <w:rPr>
      <w:color w:val="467886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590047ea"/>
    <w:pPr>
      <w:spacing w:before="0" w:after="160"/>
      <w:ind w:left="720"/>
      <w:contextualSpacing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LibreOffice/25.2.7.2$Windows_X86_64 LibreOffice_project/5cbfd1ab6520636bb5f7b99185aa69bd7456825d</Application>
  <AppVersion>15.0000</AppVersion>
  <Pages>2</Pages>
  <Words>826</Words>
  <Characters>5385</Characters>
  <CharactersWithSpaces>6435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2026-08-24T10:29:38Z</dcterms:created>
  <dc:creator>Marta Przybyla</dc:creator>
  <dc:description/>
  <dc:language>pl-PL</dc:language>
  <cp:lastModifiedBy>Magdalena Pietraszak</cp:lastModifiedBy>
  <dcterms:modified xsi:type="dcterms:W3CDTF">2026-09-05T14:42:15Z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