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/>
      </w:pPr>
      <w:r>
        <w:rPr/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/>
          <w:bCs/>
          <w:i/>
          <w:iCs/>
          <w:caps w:val="false"/>
          <w:smallCaps w:val="false"/>
          <w:color w:themeColor="text1" w:val="000000"/>
          <w:sz w:val="24"/>
          <w:szCs w:val="24"/>
          <w:lang w:val="pl-PL"/>
        </w:rPr>
        <w:t xml:space="preserve">Kids Can 1 </w:t>
      </w:r>
      <w:r>
        <w:rPr/>
        <w:tab/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  </w:t>
      </w:r>
      <w:r>
        <w:rPr/>
        <w:tab/>
        <w:tab/>
        <w:tab/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          </w:t>
      </w:r>
      <w:r>
        <w:rPr/>
        <w:tab/>
        <w:tab/>
        <w:tab/>
        <w:tab/>
        <w:tab/>
        <w:tab/>
        <w:tab/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     </w:t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r>
    </w:p>
    <w:p>
      <w:pPr>
        <w:pStyle w:val="Normal"/>
        <w:spacing w:lineRule="auto" w:line="240" w:beforeAutospacing="0" w:before="0" w:afterAutospacing="0" w:after="0"/>
        <w:ind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Kryteria oceniania</w:t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Przedmiotowe zasady oceniania proponowane przez wydawnictwo Macmillan zostały sformułowane według założeń Nowej Podstawy Programowej i uwzględniają ocenę ucznia w zakresie komunikacji, odkrywania i używania języka oraz świadomość językowej. Zasady obejmują sześć ocen opisowych: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r>
    </w:p>
    <w:p>
      <w:pPr>
        <w:pStyle w:val="ListParagraph"/>
        <w:numPr>
          <w:ilvl w:val="0"/>
          <w:numId w:val="8"/>
        </w:numPr>
        <w:spacing w:lineRule="auto" w:line="276" w:before="0" w:after="20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uczeń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ma trudności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w zakresie języka angielskiego</w:t>
      </w:r>
    </w:p>
    <w:p>
      <w:pPr>
        <w:pStyle w:val="ListParagraph"/>
        <w:numPr>
          <w:ilvl w:val="0"/>
          <w:numId w:val="8"/>
        </w:numPr>
        <w:spacing w:lineRule="auto" w:line="276" w:before="0" w:after="20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uczeń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wymaga poprawy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w zakresie języka angielskiego</w:t>
      </w:r>
    </w:p>
    <w:p>
      <w:pPr>
        <w:pStyle w:val="ListParagraph"/>
        <w:numPr>
          <w:ilvl w:val="0"/>
          <w:numId w:val="8"/>
        </w:numPr>
        <w:spacing w:lineRule="auto" w:line="276" w:before="0" w:after="20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uczeń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wystarczająco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opanował materiał z języka angielskiego</w:t>
      </w:r>
    </w:p>
    <w:p>
      <w:pPr>
        <w:pStyle w:val="ListParagraph"/>
        <w:numPr>
          <w:ilvl w:val="0"/>
          <w:numId w:val="8"/>
        </w:numPr>
        <w:spacing w:lineRule="auto" w:line="276" w:before="0" w:after="20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uczeń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bardzo dobrze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 opanował materiał z języka angielskiego </w:t>
      </w:r>
    </w:p>
    <w:p>
      <w:pPr>
        <w:pStyle w:val="ListParagraph"/>
        <w:numPr>
          <w:ilvl w:val="0"/>
          <w:numId w:val="8"/>
        </w:numPr>
        <w:spacing w:lineRule="auto" w:line="276" w:before="0" w:after="20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uczeń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wspaniale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opanował materiał z języka angielskiego</w:t>
      </w:r>
    </w:p>
    <w:p>
      <w:pPr>
        <w:pStyle w:val="ListParagraph"/>
        <w:numPr>
          <w:ilvl w:val="0"/>
          <w:numId w:val="8"/>
        </w:numPr>
        <w:spacing w:lineRule="auto" w:line="276" w:before="0" w:after="20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uczeń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wybitnie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 opanował materiał z języka angielskiego. 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Poniższe zasady oceniania są jedynie sugerowanym systemem oceny pracy uczniów i mogą one zostać dostosowane przez nauczyciela do potrzeb  wynikających z możliwości klas, z którymi pracuje oraz przyjętego w szkole wewnątrzszkolnego systemu oceniania.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tbl>
      <w:tblPr>
        <w:tblStyle w:val="TableGrid"/>
        <w:tblW w:w="14091" w:type="dxa"/>
        <w:jc w:val="left"/>
        <w:tblInd w:w="0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2013"/>
        <w:gridCol w:w="2012"/>
        <w:gridCol w:w="2014"/>
        <w:gridCol w:w="2012"/>
        <w:gridCol w:w="2014"/>
        <w:gridCol w:w="2012"/>
        <w:gridCol w:w="2013"/>
      </w:tblGrid>
      <w:tr>
        <w:trPr>
          <w:trHeight w:val="405" w:hRule="atLeast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Ocena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Ma trudności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Wymaga poprawy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Wystarczająco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Bardzo dobrze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Wspaniale</w:t>
            </w:r>
          </w:p>
        </w:tc>
        <w:tc>
          <w:tcPr>
            <w:tcW w:w="2013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Wybitnie</w:t>
            </w:r>
          </w:p>
        </w:tc>
      </w:tr>
      <w:tr>
        <w:trPr>
          <w:trHeight w:val="405" w:hRule="atLeast"/>
        </w:trPr>
        <w:tc>
          <w:tcPr>
            <w:tcW w:w="14090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STARTER UNIT – Are you curious?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Komunikacja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poprawnie rozumie bardzo proste wypowiedzi ustne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reaguje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reaguje poprawnie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rozumie i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poprawnie reaguje na bardzo proste polecenia 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rozumie i poprawnie reaguje na bardzo proste polecenia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powtarza pytania o wiek: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How old are you?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imię: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What's your name?;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zazwyczaj niewłaściwie na nie odpowiada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popełniając błędy, powtarza pytanie o wiek: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How old are you?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imię: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What's your name?;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często niewłaściwie na nie odpowiada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pyta o wiek: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How old are you?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imię: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What's your name?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oraz odpowiada na te pytania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pyta o wiek: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How old are you?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imię: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What's your name?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oraz odpowiada na te pytania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czesto samodzielnie pyta o wiek: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How old are you?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imię: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What's your name?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oraz odpowiada na te pytania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pyta o wiek: How old are you? i imię: What's your name? oraz odpowiada na te pytania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powtarza pytania o kolor: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 colour is the (cat)?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odpowiada na nie, popełniając liczne błędy 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powtarza pytanie o kolor: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What colour is the (cat)?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odpowiada na nie, popełniając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pyta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 kolor: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What colour is the (cat)?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nielicznymi błędami odpowiada na to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(orange).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- pyta o kolor: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 What colour is the (cat)?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zazwyczaj poprawnie odpowiada na to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(orange).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pyta o kolor: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 colour is the (cat)?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poprawnie na to pytanie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(orange).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pyta o kolor: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 colour is the (cat)?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poprawnie na to pytanie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(orange).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powtarza propozycji zabawy: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Let's play with my (ball).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powtarza propozycję zabawy: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Let's play with my (ball).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proponuje innym uczniom zabawę: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Let's play with my (ball).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stara się samodzielnie proponować innym uczniom zabawę: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Let's play with my (ball).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proponuje innym uczniom zabawę: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Let's play with my (ball).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proponuje innym uczniom zabawę: Let's play with my (ball).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powtarza prostego zwrotu grzecznościowego: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Nice to meet you.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powtarza prosty zwrot grzecznościowy: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Nice to meet you.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stara się stosować prosty zwrot grzecznościowy: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Nice to meet you.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rozumie i stara się stosować prosty zwrot grzecznościowy: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Nice to meet you.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posługuje się zwrotem grzecznościowym: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Nice to meet you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 i wie, kiedy go zastosować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posługuje się zwrotem grzecznościowym: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Nice to meet you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 i wie, kiedy go zastosować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według wzoru bardzo prostych i krótkich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tworzy według wzoru bardzo proste i krótkie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tworzy według wzoru poprawne bardzo proste i krótkie wypowiedzi w komunikacji ustnej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tworzy według wzoru poprawne bardzo proste i krótkie wypowiedzi w komunikacji ustnej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uczestniczy w codziennych sytuacjach komunikacyjnych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uczestniczy w codziennych sytuacjach komunikacyjnych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pomaga innym w zrozumieniu informacji, nie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pomaga innym w zrozumieniu informacji,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czasami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pomaga innym w zrozumieniu informacji, wspiera porozumienia się w grupie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pomaga innym w zrozumieniu informacji, wspiera porozumienia się w grupie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aktywnie uczestniczy w rozmowie grupowej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aktywnie uczestniczy w rozmowie grupowej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wykorzystuje tekstów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wykorzystuje teksty kultury do rozmowy i wspólnego działania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wykorzystuje teksty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wykorzystuje teksty kultury do rozmowy i wspólnego działania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wykorzystuje teksty kultury do rozmowy i wspólnego działania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wykorzystuje teksty kultury do rozmowy i wspólnego działania</w:t>
            </w:r>
          </w:p>
        </w:tc>
      </w:tr>
      <w:tr>
        <w:trPr>
          <w:trHeight w:val="127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Odkrywanie i używanie języka 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wskazuje wymienionych przez nauczyciela: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kolorów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przedmiotów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określeń pogody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 bohaterów kursu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liczby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przedmioty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określenia pogody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imiona bohaterów kursu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liczby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przedmioty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określenia pogody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imiona bohaterów kursu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na ogół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liczby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kolory 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przedmioty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określenia pogody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imiona bohaterów kursu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wskazuje wymienione  przez nauczyciela: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liczby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kolory 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przedmioty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określenia pogody 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imiona bohaterów kursu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wskazuje wymienione  przez nauczyciela: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liczby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kolory 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przedmioty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określenia pogody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imiona bohaterów kursu</w:t>
            </w:r>
          </w:p>
        </w:tc>
      </w:tr>
      <w:tr>
        <w:trPr>
          <w:trHeight w:val="129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wymienia: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kolorów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przedmiotów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określeń pogody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 bohaterów kursu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wymienia: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liczby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przedmioty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określenia pogody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imiona bohaterów kursu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częściowo wymienia: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liczby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przedmioty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określenia pogody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imiona bohaterów kursu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większość: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kolorów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przedmiotów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określeń pogody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 bohaterów kursu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wymienia: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liczby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przedmioty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określeń pogody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imiona bohaterów kursu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wymienia: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liczby od 1 do 10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przedmioty codziennego użytku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określeń pogody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imiona bohaterów kursu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nauczyciela, popełniając błędy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tworzy bardzo proste wypowiedzi ustne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tworzy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tworzy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odtwarza z pamięci bardzo prostych i krótkich tekstów: wierszyków, rymowanek, piosenek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odtwarza z pamięci bardzo proste i krótkie teksty: wierszyki, rymowanki, piosenki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odtwarza z pamięci bardzo proste i krótkie teksty: wierszyki, rymowanki, piosenki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odtwarza z pamięci bardzo proste i krótkie teksty: wierszyki, rymowanki, piosenki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>
        <w:trPr>
          <w:trHeight w:val="825" w:hRule="atLeast"/>
        </w:trPr>
        <w:tc>
          <w:tcPr>
            <w:tcW w:w="201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Wielojęzyczność i międzykulturowość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podaje odpowiednika słowa w języku obcym w języku polskim i odwrotnie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liczne błędy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błędy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podaje odpowiednik słowa w języku obcym w języku polskim i odwrotnie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podaje odpowiednik słowa w języku obcym w języku polskim i odwrotnie</w:t>
            </w:r>
          </w:p>
        </w:tc>
        <w:tc>
          <w:tcPr>
            <w:tcW w:w="201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podaje odpowiednik słowa w języku obcym w języku polskim i odwrotnie</w:t>
            </w:r>
          </w:p>
        </w:tc>
      </w:tr>
    </w:tbl>
    <w:p>
      <w:pPr>
        <w:pStyle w:val="Normal"/>
        <w:bidi w:val="0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p>
      <w:pPr>
        <w:pStyle w:val="Normal"/>
        <w:bidi w:val="0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tbl>
      <w:tblPr>
        <w:tblStyle w:val="TableGrid"/>
        <w:tblW w:w="14091" w:type="dxa"/>
        <w:jc w:val="left"/>
        <w:tblInd w:w="0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2013"/>
        <w:gridCol w:w="2012"/>
        <w:gridCol w:w="2014"/>
        <w:gridCol w:w="2012"/>
        <w:gridCol w:w="2014"/>
        <w:gridCol w:w="2012"/>
        <w:gridCol w:w="2013"/>
      </w:tblGrid>
      <w:tr>
        <w:trPr>
          <w:trHeight w:val="405" w:hRule="atLeast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Ocena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Ma trudności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Wymaga poprawy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Wystarczająco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Bardzo dobrze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Wspaniale</w:t>
            </w:r>
          </w:p>
        </w:tc>
        <w:tc>
          <w:tcPr>
            <w:tcW w:w="2013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Wybitnie</w:t>
            </w:r>
          </w:p>
        </w:tc>
      </w:tr>
      <w:tr>
        <w:trPr>
          <w:trHeight w:val="405" w:hRule="atLeast"/>
        </w:trPr>
        <w:tc>
          <w:tcPr>
            <w:tcW w:w="14090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UNIT 1 - What's in your classroom?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Komunikacja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poprawnie rozumie bardzo proste wypowiedzi ustne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reaguje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reaguje poprawnie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rozumie i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rozumie i poprawnie reaguje na bardzo proste polecenia 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rozumie i poprawnie reaguje na bardzo proste polecenia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pyta o kolor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nie odpowiada na to pytanie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(blue).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pyta o kolor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licznymi błędami odpowiada na to pytanie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(blue).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pyta o kolor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nielicznymi błędami odpowiada na to pytanie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(blue).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pyta  o kolor i zazwyczaj poprawnie odpowiada na to pytanie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(blue).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pyta o kolor i poprawnie odpowiada na to pytanie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(blue).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pyta o kolor i poprawnie odpowiada na to pytanie całym zdaniem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: It's (blue).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pyta o położenie przyborów szkolnych: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Where’s my (pen)?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 i nie odpowiada na to pytanie całym zdaniem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: It’s here. The (pen) is (on the desk).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dużym wsparciem nauczyciela pyta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 położenie przyborów szkolnych: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Where’s my (pen)?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z licznymi błędami stara się na to pytanie odpowiedzieć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It’s here.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The (pen) is (on the desk).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ze wsparciem nauczyciela pyta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 położenie przyborów szkolnych: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Where’s my (pen)?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błędami stara się na to pytanie odpowiedzieć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It’s here.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The (pen) is (on the desk).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niewielkim wsparciem nauczyciela pyta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 położenie przyborów szkolnych: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Where’s my (pen)?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stara się na to pytanie odpowiedzieć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It’s here.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The (pen) is (on the desk).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pyta o położenie przyborów szkolnych: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Where’s my (pen)?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często samodzielnie na to pytanie  odpowiada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It’s here. The (pen) is (on the desk).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pyta o położenie przyborów szkolnych: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Where’s my (pen)?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samodzielnie na to pytanie  odpowiada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It’s here. The (pen) is (on the desk).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 xml:space="preserve">- zazwyczaj nie wyraża prośby: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Can I have a (ruler), please?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i nie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 xml:space="preserve">reaguje na nią: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Yes, of course.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wyraża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I have a (ruler), please?;  z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licznymi błędami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of course.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wyraża prośbę 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Can I have a (ruler), please?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; z nielicznymi błędami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Yes, of course.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poprawnie wyraża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Can I have a (ruler), please?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przeważnie właściwie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Yes, of course.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formułuje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I have a (ruler), please?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oraz właściwie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of course.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formułuje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I have a (ruler), please?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oraz właściwie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of course.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według wzoru bardzo prostych i krótkich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tworzy według wzoru bardzo proste i krótkie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tworzy według wzoru poprawne bardzo proste i krótkie wypowiedzi w komunikacji ustnej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tworzy według wzoru poprawne bardzo proste i krótkie wypowiedzi w komunikacji ustnej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uczestniczy w codziennych sytuacjach komunikacyjnych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uczestniczy w codziennych sytuacjach komunikacyjnych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pomaga innym w zrozumieniu informacji, nie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pomaga innym w zrozumieniu informacji,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czasami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pomaga innym w zrozumieniu informacji, wspiera porozumienia się w grupie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pomaga innym w zrozumieniu informacji, wspiera porozumienia się w grupie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aktywnie uczestniczy w rozmowie grupowej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aktywnie uczestniczy w rozmowie grupowej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wykorzystuje tekstów kultury do rozmowy i wspólnego działania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wykorzystuje teksty kultury do rozmowy i wspólnego działania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wykorzystuje teksty kultury do rozmowy i wspólnego działania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wykorzystuje teksty kultury do rozmowy i wspólnego działania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wykorzystuje teksty kultury do rozmowy i wspólnego działania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wykorzystuje teksty kultury do rozmowy i wspólnego działania</w:t>
            </w:r>
          </w:p>
        </w:tc>
      </w:tr>
      <w:tr>
        <w:trPr>
          <w:trHeight w:val="40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Odkrywanie i używanie języka 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wskazuje wymienionych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przyborów szkolnych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elementów wyposażenia sali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przyimków miejsca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przybory szkolne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elementy wyposażenia sali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przyimki miejsca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przybory szkolne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elementy wyposażenia sali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przyimki miejsca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36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na ogół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przybory szkolne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elementy wyposażenia sali;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przyimki miejsca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 podstawowe i pochodne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przybory szkolne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elementy wyposażenia sali; 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przyimki miejsca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 podstawowe i pochodne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przybory szkolne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elementy wyposażenia sali; 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przyimki miejsca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 podstawowe i pochodne</w:t>
            </w:r>
          </w:p>
        </w:tc>
      </w:tr>
      <w:tr>
        <w:trPr>
          <w:trHeight w:val="127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przyborów szkolnych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elementów wyposażenia sali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przyimków miejsca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wymienia kilka: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przyborów szkolnych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elementów wyposażenia sali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przyimków miejsca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kilka: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przyborów szkolnych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elementów wyposażenia sali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przyimków miejsca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większość: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przyborów szkolnych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elementów wyposażenia sali; również poznanych w sekcji kulturowej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przyimków miejsca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kolorów podstawowych i pochodnych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wymienia: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przybory szkolne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elementy wyposażenia sali;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przyimki miejsca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 podstawowe i pochodne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wymienia: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przybory szkolne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elementy wyposażenia sali;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przyimki miejsca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 podstawowe i pochodne</w:t>
            </w:r>
          </w:p>
        </w:tc>
      </w:tr>
      <w:tr>
        <w:trPr>
          <w:trHeight w:val="27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nazywa całym zdaniem żadnych przyborów szkolnych: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a (ruler)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 z dużą pomocą nauczyciela nazywa całym zdaniem kilka przyborów szkolnych: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It's a (ruler);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 przy tym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 z niewielką pomocą nauczyciela nazywa całym zdaniem kilka przyborów szkolnych: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It's a (ruler) ;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 przy tym nieliczne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 z niewielkimi błędami nazywa całym zdaniem przybory szkolne: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a (ruler).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nazywa poprawnie całym zdaniem przybory szkolne: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a (ruler).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nazywa poprawnie całym zdaniem przybory szkolne: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a (ruler).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mówi: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(Blue) and ( yellow) make (green).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samodzielnie mówi: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(Blue) and ( yellow) make (green).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 xml:space="preserve">- samodzielnie mówi: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(Blue) and ( yellow) make (green).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nauczyciela, popełniając błędy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tworzy bardzo proste wypowiedzi ustne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tworzy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tworzy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odtwarza z pamięci bardzo prostych i krótkich tekstów: wierszyków, rymowanek, piosenek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odtwarza z pamięci bardzo proste i krótkie teksty: wierszyki, rymowanki, piosenki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odtwarza z pamięci bardzo proste i krótkie teksty: wierszyki, rymowanki, piosenki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odtwarza z pamięci bardzo proste i krótkie teksty: wierszyki, rymowanki, piosenki</w:t>
            </w:r>
          </w:p>
        </w:tc>
      </w:tr>
      <w:tr>
        <w:trPr>
          <w:trHeight w:val="82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>
        <w:trPr>
          <w:trHeight w:val="82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korzysta z materiałów źródłowych do pogłębiania wiedzy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korzysta z materiałów źródłowych do pogłębiania wiedzy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korzysta z materiałów źródłowych do pogłębiania wiedzy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korzysta z materiałów źródłowych do pogłębiania wiedzy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korzysta z materiałów źródłowych do pogłębiania wiedzy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korzysta z materiałów źródłowych do pogłębiania wiedzy</w:t>
            </w:r>
          </w:p>
        </w:tc>
      </w:tr>
      <w:tr>
        <w:trPr>
          <w:trHeight w:val="37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Wielojęzyczność i międzykulturowość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</w:tr>
      <w:tr>
        <w:trPr>
          <w:trHeight w:val="42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rozpoznaje w swoim otoczeniu elementów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rozpoznaje w swoim otoczeniu elementy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poprawnie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rozpoznaje w swoim otoczeniu elementy różnych kultur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rozpoznaje w swoim otoczeniu elementy różnych kultur</w:t>
            </w:r>
          </w:p>
        </w:tc>
      </w:tr>
      <w:tr>
        <w:trPr>
          <w:trHeight w:val="54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podaje odpowiednika słowa w języku obcym w języku polskim i odwrotnie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podaje odpowiednik słowa w języku obcym w języku polskim i odwrotnie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podaje odpowiednik słowa w języku obcym w języku polskim i odwrotnie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podaje odpowiednik słowa w języku obcym w języku polskim i odwrotnie</w:t>
            </w:r>
          </w:p>
        </w:tc>
      </w:tr>
      <w:tr>
        <w:trPr>
          <w:trHeight w:val="39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przedstawia w języku polskim ogólnego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przedstawia w języku polskim ogólny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przedstawia w języku polskim ogólny sensu wysłuchanego tekstu</w:t>
            </w:r>
          </w:p>
        </w:tc>
        <w:tc>
          <w:tcPr>
            <w:tcW w:w="201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przedstawia w języku polskim ogólny sensu wysłuchanego tekstu</w:t>
            </w:r>
          </w:p>
        </w:tc>
      </w:tr>
    </w:tbl>
    <w:p>
      <w:pPr>
        <w:pStyle w:val="Normal"/>
        <w:bidi w:val="0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p>
      <w:pPr>
        <w:pStyle w:val="Normal"/>
        <w:bidi w:val="0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tbl>
      <w:tblPr>
        <w:tblStyle w:val="TableGrid"/>
        <w:tblW w:w="14091" w:type="dxa"/>
        <w:jc w:val="left"/>
        <w:tblInd w:w="0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2013"/>
        <w:gridCol w:w="2012"/>
        <w:gridCol w:w="2014"/>
        <w:gridCol w:w="2012"/>
        <w:gridCol w:w="2014"/>
        <w:gridCol w:w="2012"/>
        <w:gridCol w:w="2013"/>
      </w:tblGrid>
      <w:tr>
        <w:trPr>
          <w:trHeight w:val="405" w:hRule="atLeast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Ocena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Ma trudności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Wymaga poprawy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Wystarczająco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Bardzo dobrze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Wspaniale</w:t>
            </w:r>
          </w:p>
        </w:tc>
        <w:tc>
          <w:tcPr>
            <w:tcW w:w="2013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Wybitnie</w:t>
            </w:r>
          </w:p>
        </w:tc>
      </w:tr>
      <w:tr>
        <w:trPr>
          <w:trHeight w:val="405" w:hRule="atLeast"/>
        </w:trPr>
        <w:tc>
          <w:tcPr>
            <w:tcW w:w="14090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UNIT 2 - How are families different?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Komunikacja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poprawnie rozumie bardzo proste wypowiedzi ustne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reaguje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reaguje poprawnie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rozumie i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rozumie i poprawnie reaguje na bardzo proste polecenia 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rozumie i poprawnie reaguje na bardzo proste polecenia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powtarza za nauczycielem pytania o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Who’s this?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bardzo licznymi błędami odpowiada na 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(mum).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powtarza za nauczycielem pytanie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Who’s this?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licznymi błędami odpowiada na 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(mum).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pyta o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Who’s this?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z błędami odpowiada na zadane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(mum).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pyta o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Who’s this?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 stara się prawidowo odpowiadać na zadane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(mum).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potrafi samodzielnie zapytać o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Who’s this?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 prawidowo odpowiada na zadane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(mum).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potrafi samodzielnie zapytać o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Who’s this?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prawidowo odpowiada na zadane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(mum).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odpowiada na pytanie: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Is this your (little sister)? Yes, it is. /No, it isn't.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odpowiada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Is this your (little sister)?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Yes, it is. /No, it isn't.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dpowiada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Is this your (little sister)?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Yes, it is. /No, it isn't.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zwykle poprawnie odpowiada 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Is this your (little sister)? Yes, it is. /No, it isn't.,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czasem potrzebuje niewielkiej pomocy nauczyciela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potrafi samodzielnie zapytać i odpowiedzieć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Is this your (little sister)?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Yes, it is. /No, it isn't.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potrafi samodzielnie zapytać i odpowiedzieć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Is this your (little sister)? Yes, it is. /No, it isn't.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powtarza za nauczycielem pytania: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How are you today?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z licznymi błędami na 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(excited).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powtarza za nauczycielem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How are you today?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błędami na 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(excited).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pyta o samopoczucie: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How are you today?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nielicznymi błędami na 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(excited).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poprawnie pyta o samopoczucie: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How are you today?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przeważnie właściwie na 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(excited).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pyta o samopoczucie: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How are you today?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właściwie na 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(excited).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pyta o samopoczucie: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How are you today?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właściwie na 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(excited).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według wzoru bardzo prostych i krótkich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tworzy według wzoru bardzo proste i krótkie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tworzy według wzoru poprawne bardzo proste i krótkie wypowiedzi w komunikacji ustnej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tworzy według wzoru poprawne bardzo proste i krótkie wypowiedzi w komunikacji ustnej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formułuje próśb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formułuje prośby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formułuje prośby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formułuje prośby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formułuje prośby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formułuje prośby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uczestniczy w codziennych sytuacjach komunikacyjnych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uczestniczy w codziennych sytuacjach komunikacyjnych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pomaga innym w zrozumieniu informacji, nie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pomaga innym w zrozumieniu informacji,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czasami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pomaga innym w zrozumieniu informacji, wspiera porozumienia się w grupie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pomaga innym w zrozumieniu informacji, wspiera porozumienia się w grupie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aktywnie uczestniczy w rozmowie grupowej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aktywnie uczestniczy w rozmowie grupowej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wykorzystuje tekstów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wykorzystuje teksty kultury do rozmowy i wspólnego działania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wykorzystuje teksty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wykorzystuje teksty kultury do rozmowy i wspólnego działania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wykorzystuje teksty kultury do rozmowy i wspólnego działania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wykorzystuje teksty kultury do rozmowy i wspólnego działania</w:t>
            </w:r>
          </w:p>
        </w:tc>
      </w:tr>
      <w:tr>
        <w:trPr>
          <w:trHeight w:val="40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Odkrywanie i używanie języka 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wskazuje wymienionych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  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emocji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 wyglądu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nazwy  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cechy wyglądu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nazwy 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cechy wyglądu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36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na ogół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nazwy 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cechy wyglądu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wielkość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 opisujące urodziny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nazwy 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cechy wyglądu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wielkość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 opisujące urodziny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nazwy 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cechy wyglądu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wielkość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 opisujące urodziny</w:t>
            </w:r>
          </w:p>
        </w:tc>
      </w:tr>
      <w:tr>
        <w:trPr>
          <w:trHeight w:val="127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  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emocji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 wyglądu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wymienia niektóre: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nazwy  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cechy wyglądu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niektóre: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nazwy  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cechy wyglądu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większość: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emocji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 wyglądu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przymiotników opisujących wielkość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czynności opisujących urodziny 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cechy wyglądu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wielkość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czynności opisujące urodziny 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członków rodziny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emocje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cechy wyglądu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wielkość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 opisujące urodziny</w:t>
            </w:r>
          </w:p>
        </w:tc>
      </w:tr>
      <w:tr>
        <w:trPr>
          <w:trHeight w:val="27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nazywa całym zdaniem żadnych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(dad).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 z dużą pomocą nauczyciela nazywa całym zdaniem kilku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(dad).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 z niewielką pomocą nauczyciela nazywa całym zdaniem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(dad).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 z niewielkimi błędami nazywa całym zdaniem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(dad).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nazywa całym zdaniem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(dad).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nazywa poprawnie całym zdaniem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(dad).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określa wyglądu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(aunt) is (young).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określa wygląd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(aunt) is (young).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określa wygląd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(aunt) is (young).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nielicznymi błędami określa wygląd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(aunt) is (young).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określa wygląd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(aunt) is (young).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i bezbłędnie określa wygląd członków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(aunt) is (young).</w:t>
            </w:r>
          </w:p>
        </w:tc>
      </w:tr>
      <w:tr>
        <w:trPr>
          <w:trHeight w:val="36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niewielkimi błędami określa wielkość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family is (big).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określa wielkość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family is (big).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i bezbłędnie określa wielkość rodziny: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family is (big).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nauczyciela, popełniając błędy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tworzy bardzo proste wypowiedzi ustne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tworzy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tworzy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odtwarza z pamięci bardzo prostych i krótkich tekstów: wierszyków, rymowanek, piosenek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odtwarza z pamięci bardzo proste i krótkie teksty: wierszyki, rymowanki, piosenki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odtwarza z pamięci bardzo proste i krótkie teksty: wierszyki, rymowanki, piosenki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odtwarza z pamięci bardzo proste i krótkie teksty: wierszyki, rymowanki, piosenki</w:t>
            </w:r>
          </w:p>
        </w:tc>
      </w:tr>
      <w:tr>
        <w:trPr>
          <w:trHeight w:val="82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korzysta z materiałów źródłowych do pogłębiania wiedzy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korzysta z materiałów źródłowych do pogłębiania wiedzy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korzysta z materiałów źródłowych do pogłębiania wiedzy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korzysta z materiałów źródłowych do pogłębiania wiedzy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korzysta z materiałów źródłowych do pogłębiania wiedzy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korzysta z materiałów źródłowych do pogłębiania wiedzy</w:t>
            </w:r>
          </w:p>
        </w:tc>
      </w:tr>
      <w:tr>
        <w:trPr>
          <w:trHeight w:val="37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Wielojęzyczność i międzykulturowość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</w:tr>
      <w:tr>
        <w:trPr>
          <w:trHeight w:val="40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rozpoznaje w swoim otoczeniu elementów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rozpoznaje w swoim otoczeniu elementy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poprawnie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rozpoznaje w swoim otoczeniu elementy różnych kultur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rozpoznaje w swoim otoczeniu elementy różnych kultur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podaje odpowiednika słowa w języku obcym w języku polskim i odwrotnie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podaje odpowiednik słowa w języku obcym w języku polskim i odwrotnie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podaje odpowiednik słowa w języku obcym w języku polskim i odwrotnie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podaje odpowiednik słowa w języku obcym w języku polskim i odwrotnie</w:t>
            </w:r>
          </w:p>
        </w:tc>
      </w:tr>
      <w:tr>
        <w:trPr>
          <w:trHeight w:val="39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przedstawia w języku polskim ogólnego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przedstawia w języku polskim ogólny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przedstawia w języku polskim ogólny sensu wysłuchanego tekstu</w:t>
            </w:r>
          </w:p>
        </w:tc>
        <w:tc>
          <w:tcPr>
            <w:tcW w:w="201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przedstawia w języku polskim ogólny sensu wysłuchanego tekstu</w:t>
            </w:r>
          </w:p>
        </w:tc>
      </w:tr>
    </w:tbl>
    <w:p>
      <w:pPr>
        <w:pStyle w:val="Normal"/>
        <w:bidi w:val="0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tbl>
      <w:tblPr>
        <w:tblStyle w:val="TableGrid"/>
        <w:tblW w:w="14091" w:type="dxa"/>
        <w:jc w:val="left"/>
        <w:tblInd w:w="0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2013"/>
        <w:gridCol w:w="2012"/>
        <w:gridCol w:w="2014"/>
        <w:gridCol w:w="2012"/>
        <w:gridCol w:w="2014"/>
        <w:gridCol w:w="2012"/>
        <w:gridCol w:w="2013"/>
      </w:tblGrid>
      <w:tr>
        <w:trPr>
          <w:trHeight w:val="405" w:hRule="atLeast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Ocena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Ma trudności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Wymaga poprawy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Wystarczająco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Bardzo dobrze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Wspaniale</w:t>
            </w:r>
          </w:p>
        </w:tc>
        <w:tc>
          <w:tcPr>
            <w:tcW w:w="2013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Wybitnie</w:t>
            </w:r>
          </w:p>
        </w:tc>
      </w:tr>
      <w:tr>
        <w:trPr>
          <w:trHeight w:val="405" w:hRule="atLeast"/>
        </w:trPr>
        <w:tc>
          <w:tcPr>
            <w:tcW w:w="14090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UNIT 3 - Where do pets live?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Komunikacja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poprawnie rozumie bardzo proste wypowiedzi ustne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reaguje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reaguje poprawnie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rozumie i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rozumie i poprawnie reaguje na bardzo proste polecenia 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rozumie i poprawnie reaguje na bardzo proste polecenia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powtarza za nauczycielem pytania: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What's your favourite pet?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z licznymi błędami na 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pet is a (rabbit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powtarza za nauczycielem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What's your favourite pet?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z błędami na 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pet is a (rabbit).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formułuje pytanie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 ulubione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What's your favourite pet?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z błędami na 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pet is a (rabbit).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both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formułuje pytanie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 xml:space="preserve">o ulubione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What's your favourite pet?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nielicznymi błędami na 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pet is a (rabbit).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formułuje pytanie o ulubione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What's your favourite pet?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na nie odpowiada: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pet is a (rabbit).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formułuje pytanie o ulubione zwierzę: What's your favourite pet? i na nie odpowiada: My favourite pet is a (rabbit).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pyta o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Is it a (bird)?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pyta o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Is it a (bird)?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pyta o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Is it a (bird)?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pyta o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Is it a (bird)?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pyta o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Is it a (bird)?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pyta o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Is it a (bird)?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udziela krótkiej odpowiedzi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Have you got a (dog)? Yes, I have./No, I haven't.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udziela krótkiej odpowiedzi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Have you got a (dog)? Yes, I have./No, I haven't.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udziela krótkiej odpowiedzi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Have you got a (dog)? Yes, I have./No, I haven't.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zwykle poprawnie udziela krótkiej odpowiedzi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Have you got a (dog)? Yes, I have./No, I haven't.,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czasem potrzebuje niewielkiej pomocy nauczyciela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potrafi udzielić krótkiej odpowiedzi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Have you got a (dog)? Yes, I have./No, I haven't.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potrafi udzielić krótkiej odpowiedzi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Have you got a (dog)? Yes, I have./No, I haven't.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wyraża prośby: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I have a (dog), please?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i błędami wyraża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I have a (dog), please?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i nielicznymi błędami wyraża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I have a (dog), please?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niewielkimi błędami potrafi wyrazić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I have a (dog), please?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potrafi samodzielnie wyrazić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I have a (dog), please?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potrafi samodzielnie wyrazić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I have a (dog), please?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według wzoru bardzo prostych i krótkich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tworzy według wzoru bardzo proste i krótkie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tworzy według wzoru poprawne bardzo proste i krótkie wypowiedzi w komunikacji ustnej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tworzy według wzoru poprawne bardzo proste i krótkie wypowiedzi w komunikacji ustnej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formułuje próśb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formułuje prośby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formułuje prośby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formułuje prośby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formułuje prośby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formułuje prośby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uczestniczy w codziennych sytuacjach komunikacyjnych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uczestniczy w codziennych sytuacjach komunikacyjnych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pomaga innym w zrozumieniu informacji, nie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pomaga innym w zrozumieniu informacji,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czasami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pomaga innym w zrozumieniu informacji, wspiera porozumienia się w grupie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pomaga innym w zrozumieniu informacji, wspiera porozumienia się w grupie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aktywnie uczestniczy w rozmowie grupowej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aktywnie uczestniczy w rozmowie grupowej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wykorzystuje tekstów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wykorzystuje teksty kultury do rozmowy i wspólnego działania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wykorzystuje teksty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wykorzystuje teksty kultury do rozmowy i wspólnego działania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wykorzystuje teksty kultury do rozmowy i wspólnego działania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wykorzystuje teksty kultury do rozmowy i wspólnego działania</w:t>
            </w:r>
          </w:p>
        </w:tc>
      </w:tr>
      <w:tr>
        <w:trPr>
          <w:trHeight w:val="40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Odkrywanie i używanie języka 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wskazuje wymienionych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zwierząt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przymiotników opisujących zwierzęta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zwierzęta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zwierzęta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36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na ogół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zwierzęta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przysłówki określające miejsce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zwierzęta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przysłówki określające miejsce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zwierzęta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przysłówki określające miejsce</w:t>
            </w:r>
          </w:p>
        </w:tc>
      </w:tr>
      <w:tr>
        <w:trPr>
          <w:trHeight w:val="127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zwierząt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przymiotników opisujących zwierzęta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wymienia kilka: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zwierząt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przymiotników określających zwierzęta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kilka: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zwierząt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przymiotników określających zwierzęta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większość: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zwierząt; również poznanych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przymiotników określających zwierzęta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przysłówków określających miejsce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określające zwierzęta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przysłówki określające miejsce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określające zwierzęta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przysłówki określające miejsce</w:t>
            </w:r>
          </w:p>
        </w:tc>
      </w:tr>
      <w:tr>
        <w:trPr>
          <w:trHeight w:val="27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nazywa całym zdaniem żadnych zwierząt: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a (dog).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nazywa całym zdaniem zwierzęta: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a (dog).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nazywa całym zdaniem zwierzęta: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a (dog).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niewielkimi błędami nazywa całym zdaniem zwierzęta: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a (dog).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nazywa  całym zdaniem zwierzęta: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a (dog).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nazywa całym zdaniem zwierzęta: It's a (dog).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wyraża posiadania: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I've got a (cat)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oraz jego braku: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haven't got a (rabbit).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oraz licznymi błędami wyraża posiadanie: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I've got a (cat)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oraz jego brak: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haven't got a (rabbit).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wyraża posiadanie: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I've got a (cat)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oraz jego brak: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haven't got a (rabbit).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wyraża posiadanie: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I've got a (cat)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oraz jego brak: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haven't got a (rabbit).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wyraża posiadanie: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I've got a (cat)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oraz jego brak: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haven't got a (rabbit).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wyraża posiadanie: I've got a (cat) oraz jego brak: I haven't got a (rabbit).</w:t>
            </w:r>
          </w:p>
        </w:tc>
      </w:tr>
      <w:tr>
        <w:trPr>
          <w:trHeight w:val="36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wyraża zakazu: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Don't open the cage.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wyraża zakaz: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Don't open the cage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wyraża zakaz: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Don't open the cage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wyraża zakaz: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Don't open the cage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wyraża zakaz: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Don't open the cage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. i wie, kiedy go zastosować.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wyraża zakaz: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Don't open the cage.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wie, kiedy go zastosować.</w:t>
            </w:r>
          </w:p>
        </w:tc>
      </w:tr>
      <w:tr>
        <w:trPr>
          <w:trHeight w:val="36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opisuje zwierzęcia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: My pet is (scary).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opisuje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pet is (scary).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opisuje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pet is (scary).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stara się samodzielnie opisać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pet is (scary).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opisuje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pet is (scary).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opisuje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pet is (scary).</w:t>
            </w:r>
          </w:p>
        </w:tc>
      </w:tr>
      <w:tr>
        <w:trPr>
          <w:trHeight w:val="36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niewielkimi błędami określa miejsce zamieszkania zwierząt: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(rabbit) lives (inside).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poprawnie i samodzielnie określa miejsce zamieszkania zwierząt: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(rabbit) lives (inside).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poprawnie i samodzielnie określa miejsce zamieszkania zwierząt: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(rabbit) lives (inside).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nauczyciela, popełniając błędy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tworzy bardzo proste wypowiedzi ustne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tworzy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tworzy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odtwarza z pamięci bardzo prostych i krótkich tekstów: wierszyków, rymowanek, piosenek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odtwarza z pamięci bardzo proste i krótkie teksty: wierszyki, rymowanki, piosenki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odtwarza z pamięci bardzo proste i krótkie teksty: wierszyki, rymowanki, piosenki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odtwarza z pamięci bardzo proste i krótkie teksty: wierszyki, rymowanki, piosenki</w:t>
            </w:r>
          </w:p>
        </w:tc>
      </w:tr>
      <w:tr>
        <w:trPr>
          <w:trHeight w:val="82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korzysta z materiałów źródłowych do pogłębiania wiedzy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korzysta z materiałów źródłowych do pogłębiania wiedzy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korzysta z materiałów źródłowych do pogłębiania wiedzy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korzysta z materiałów źródłowych do pogłębiania wiedzy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korzysta z materiałów źródłowych do pogłębiania wiedzy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korzysta z materiałów źródłowych do pogłębiania wiedzy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pojedyncze wyrazy przeczytane przez nauczyciela, popełniając przy tym błędy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niektóre wyrazy przeczytane przez nauczyciela, czasem popełnia przy tym błędy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bezbłędnie lub z niewielkimi błędami wskazuje przeczytane przez nauczyciela wyrazy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wskazuje przeczytane przez nauczyciela wyrazy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bezbłędnie wskazuje przeczytane przez nauczyciela wyrazy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łączy pojedyncze wyrazy z ilustracjami ze znaczną pomocą nauczyciela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łączy niektóre wyrazy z ilustracjami z niewielką pomocą nauczyciela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bez większych trudności łączy wyrazy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bezbłędnie i samodzielnie łączy wyrazy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bezbłędnie i samodzielnie łączy wyrazy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</w:tr>
      <w:tr>
        <w:trPr>
          <w:trHeight w:val="127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błędami i z pomocą nauczyciela próbuje przeczytać: 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nazwy zwierząt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zwierzęta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błędami i pomocą nauczyciela czyta: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nazwy zwierząt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zwierzęta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niewielkimi błędami czyta: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nazwy zwierząt; również poznanych </w:t>
            </w:r>
          </w:p>
          <w:p>
            <w:pPr>
              <w:pStyle w:val="Normal"/>
              <w:widowControl/>
              <w:bidi w:val="0"/>
              <w:spacing w:lineRule="auto" w:line="240" w:before="0" w:after="20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zwierzęta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przysłówki określające miejsce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czyta: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nazwy zwierząt; również poznanych </w:t>
            </w:r>
          </w:p>
          <w:p>
            <w:pPr>
              <w:pStyle w:val="Normal"/>
              <w:widowControl/>
              <w:bidi w:val="0"/>
              <w:spacing w:lineRule="auto" w:line="240" w:before="0" w:after="20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zwierzęta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przysłówki określające miejsce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bezbłędnie czyta: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nazwy zwierząt; również poznanych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przymiotniki opisujące zwierzęta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przysłówki określające miejsce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próbuje przeczytać proste struktury z rozdziału: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pet is (scary).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Have you got a (cat)?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 xml:space="preserve">,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ale sprawia mu to trudność, zwykle nie rozumie ich znaczenia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czyta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rozdziału: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pet is (scary).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Have you got a (cat)?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 xml:space="preserve">,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popełniając przy tym nieliczne błędy, czasami nie rozumie ich znaczenia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czyta proste struktury z rozdziału: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pet is (scary).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Have you got a (cat)?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(rabbit) lives (inside),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popełniając przy tym nieliczne błędy, zwykle rozumie ich znaczenie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-często z łatwością odczytuje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rozdziału: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pet is (scary).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Have you got a (cat)?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(rabbit) lives (outside),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rozumie ich znaczenie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łatwością odczytuje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rozdziału: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My pet is (scary).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Have you got a (cat)?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This (rabbit) lives (outside),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rozumie ich znaczenie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pojedyncze wyrazy przeczytane przez nauczyciela, popełniając przy tym błędy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niektóre wyrazy przeczytane przez nauczyciela, czasem popełnia przy tym błędy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bezbłędnie lub z niewielkimi błędami wskazuje przeczytane przez nauczyciela wyrazy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wskazuje przeczytane przez nauczyciela wyrazy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bezbłędnie wskazuje przeczytane przez nauczyciela wyrazy</w:t>
            </w:r>
          </w:p>
        </w:tc>
      </w:tr>
      <w:tr>
        <w:trPr>
          <w:trHeight w:val="37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Wielojęzyczność i międzykulturowość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</w:tr>
      <w:tr>
        <w:trPr>
          <w:trHeight w:val="40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rozpoznaje w swoim otoczeniu elementów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rozpoznaje w swoim otoczeniu elementy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poprawnie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rozpoznaje w swoim otoczeniu elementy różnych kultur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rozpoznaje w swoim otoczeniu elementy różnych kultur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podaje odpowiednika słowa w języku obcym w języku polskim i odwrotnie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podaje odpowiednik słowa w języku obcym w języku polskim i odwrotnie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podaje odpowiednik słowa w języku obcym w języku polskim i odwrotnie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podaje odpowiednik słowa w języku obcym w języku polskim i odwrotnie</w:t>
            </w:r>
          </w:p>
        </w:tc>
      </w:tr>
      <w:tr>
        <w:trPr>
          <w:trHeight w:val="39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przedstawia w języku polskim ogólnego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przedstawia w języku polskim ogólny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przedstawia w języku polskim ogólny sensu wysłuchanego tekstu</w:t>
            </w:r>
          </w:p>
        </w:tc>
        <w:tc>
          <w:tcPr>
            <w:tcW w:w="201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przedstawia w języku polskim ogólny sensu wysłuchanego tekstu</w:t>
            </w:r>
          </w:p>
        </w:tc>
      </w:tr>
    </w:tbl>
    <w:p>
      <w:pPr>
        <w:pStyle w:val="Normal"/>
        <w:bidi w:val="0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tbl>
      <w:tblPr>
        <w:tblStyle w:val="TableGrid"/>
        <w:tblW w:w="14091" w:type="dxa"/>
        <w:jc w:val="left"/>
        <w:tblInd w:w="0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2013"/>
        <w:gridCol w:w="2012"/>
        <w:gridCol w:w="2014"/>
        <w:gridCol w:w="2012"/>
        <w:gridCol w:w="2014"/>
        <w:gridCol w:w="2012"/>
        <w:gridCol w:w="2013"/>
      </w:tblGrid>
      <w:tr>
        <w:trPr>
          <w:trHeight w:val="405" w:hRule="atLeast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Ocena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Ma trudności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Wymaga poprawy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Wystarczająco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Bardzo dobrze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Wspaniale</w:t>
            </w:r>
          </w:p>
        </w:tc>
        <w:tc>
          <w:tcPr>
            <w:tcW w:w="2013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Wybitnie</w:t>
            </w:r>
          </w:p>
        </w:tc>
      </w:tr>
      <w:tr>
        <w:trPr>
          <w:trHeight w:val="405" w:hRule="atLeast"/>
        </w:trPr>
        <w:tc>
          <w:tcPr>
            <w:tcW w:w="14090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UNIT 4 - What do monsters look like?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Komunikacja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poprawnie rozumie bardzo proste wypowiedzi ustne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reaguje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reaguje poprawnie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rozumie i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rozumie i poprawnie reaguje na bardzo proste polecenia 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rozumie i poprawnie reaguje na bardzo proste polecenia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powtarza za nauczycielem pytania o liczbę: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How many (legs) have you got?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oraz odpowieda na 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I've got (ten legs)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, popełniając bardzo liczne błędy.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potrafi powtórzyć po nauczycielu pytanie o liczbę: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How many (legs) have you got?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oraz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odpowieda na 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I've got (ten legs),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popełniając liczne błędy.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pyta o liczbę: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How many (legs) have you got?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oraz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odpowieda na to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I've got (ten legs),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popełniając błędy.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pyta o liczbę: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How many (legs) have you got?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oraz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s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tara się poprawnie odpowiedzieć na to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I've got (ten legs).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pyta o liczbę: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How many (legs) have you got?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oraz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poprawnie odpowiada na to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I've got (ten legs).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pyta o liczbę: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How many (legs) have you got?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oraz poprawnie odpowiada na to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I've got (ten legs).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według wzoru bardzo prostych i krótkich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tworzy według wzoru bardzo proste i krótkie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tworzy według wzoru poprawne bardzo proste i krótkie wypowiedzi w komunikacji ustnej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tworzy według wzoru poprawne bardzo proste i krótkie wypowiedzi w komunikacji ustnej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formułuje próśb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formułuje prośby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formułuje prośby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formułuje prośby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formułuje prośby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formułuje prośby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uczestniczy w codziennych sytuacjach komunikacyjnych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uczestniczy w codziennych sytuacjach komunikacyjnych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pomaga innym w zrozumieniu informacji, nie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pomaga innym w zrozumieniu informacji,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czasami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pomaga innym w zrozumieniu informacji, wspiera porozumienia się w grupie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pomaga innym w zrozumieniu informacji, wspiera porozumienia się w grupie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aktywnie uczestniczy w rozmowie grupowej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aktywnie uczestniczy w rozmowie grupowej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wykorzystuje tekstów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wykorzystuje teksty kultury do rozmowy i wspólnego działania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wykorzystuje teksty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wykorzystuje teksty kultury do rozmowy i wspólnego działania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wykorzystuje teksty kultury do rozmowy i wspólnego działania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wykorzystuje teksty kultury do rozmowy i wspólnego działania</w:t>
            </w:r>
          </w:p>
        </w:tc>
      </w:tr>
      <w:tr>
        <w:trPr>
          <w:trHeight w:val="40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Odkrywanie i używanie języka 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wskazuje wymienionych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36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na ogół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zmysły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zmysły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zmysły</w:t>
            </w:r>
          </w:p>
        </w:tc>
      </w:tr>
      <w:tr>
        <w:trPr>
          <w:trHeight w:val="67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kolorów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wymienia kilka: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kolorów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kilka: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kolorów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większość: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kolorów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zmysłów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zmysły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kolory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zmysły</w:t>
            </w:r>
          </w:p>
        </w:tc>
      </w:tr>
      <w:tr>
        <w:trPr>
          <w:trHeight w:val="27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nazywa całym zdaniem części ciała: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(head). These are my (eyes).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nazywa całym zdaniem części ciała: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(head). These are my (eyes).,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popełnia przy tym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nazywa całym zdaniem części ciała: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(head). These are my (eyes).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niewielkimi błędami nazywa całym zdaniem części ciała: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(head). These are my (eyes).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nazywa całym zdaniem części ciała: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(head). These are my (eyes).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nazywa całym zdaniem części ciała: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This is my (head). These are my (eyes).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opisuje części ciała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(purple and red).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próbuje opisywać części ciała całym zdaniem: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It's (purple and red),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 przy tym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próbuje opisywać części ciała całym zdaniem: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It's (purple and red).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próbuje samodzielnie opisywać części ciała całym zdaniem: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It's (purple and red).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opisuje części ciała całym zdaniem: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It's (purple and red).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opisuje części ciała całym zdaniem: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It's (purple and red).</w:t>
            </w:r>
          </w:p>
        </w:tc>
      </w:tr>
      <w:tr>
        <w:trPr>
          <w:trHeight w:val="36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powtarza po nauczycielu zdania: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haven't got (a nose).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potrafi powtórzyć po nauczycielu zdanie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: I haven't got (a nose).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formułuje zdanie wyrażające brak posiadania: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haven't got (a nose).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formułuje zdanie wyrażające brak posiadania: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haven't got (a nose).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formułuje zdanie wyrażające brak posiadania: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haven't got (a nose).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formułuje zdanie wyrażające brak posiadania: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haven't got (a nose).</w:t>
            </w:r>
          </w:p>
        </w:tc>
      </w:tr>
      <w:tr>
        <w:trPr>
          <w:trHeight w:val="36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proponuje rozwiązania problemu: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Let's use (a ball).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proponuje rozwiązanie problemu: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Let's use (a ball).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proponuje rozwiązanie problemu: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Let's use (a ball). 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poprawnie proponuje rozwiązanie problemu: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Let's use (a ball). 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i poprawnie proponuje rozwiązanie problemu: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Let's use (a ball). 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i poprawnie proponuje rozwiązanie problemu: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Let's use (a ball).</w:t>
            </w:r>
          </w:p>
        </w:tc>
      </w:tr>
      <w:tr>
        <w:trPr>
          <w:trHeight w:val="36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powtarza po nauczycielu zwrotu wyrażający zadowolenie: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Good idea!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potrafi powtórzyć po nauczycielu zwrot wyrażający zadowolenie: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Good idea!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wyraża zadowolenie: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Good idea!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wyraża zadowolenie: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Good idea!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łatwością wyraża zadowolenie: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Good idea!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poprawnie i samodzielnie wyraża zadowolenie: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Good idea!</w:t>
            </w:r>
          </w:p>
        </w:tc>
      </w:tr>
      <w:tr>
        <w:trPr>
          <w:trHeight w:val="36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mówi: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(smell) with my (nose).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poprawnie i samodzielnie mówi: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(smell) with my (nose).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poprawnie i samodzielnie mówi: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(smell) with my (nose).</w:t>
            </w:r>
          </w:p>
        </w:tc>
      </w:tr>
      <w:tr>
        <w:trPr>
          <w:trHeight w:val="36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formułuje zdanie: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(listen to the wind).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poprawnie i samodzielnie formułuje zdanie: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(listen to the wind).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i samodzielnie formułuje zdanie: I (listen to the wind).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nauczyciela, popełniając błędy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tworzy bardzo proste wypowiedzi ustne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tworzy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tworzy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odtwarza z pamięci bardzo prostych i krótkich tekstów: wierszyków, rymowanek, piosenek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odtwarza z pamięci bardzo proste i krótkie teksty: wierszyki, rymowanki, piosenki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odtwarza z pamięci bardzo proste i krótkie teksty: wierszyki, rymowanki, piosenki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odtwarza z pamięci bardzo proste i krótkie teksty: wierszyki, rymowanki, piosenki</w:t>
            </w:r>
          </w:p>
        </w:tc>
      </w:tr>
      <w:tr>
        <w:trPr>
          <w:trHeight w:val="82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korzysta z materiałów źródłowych do pogłębiania wiedzy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korzysta z materiałów źródłowych do pogłębiania wiedzy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korzysta z materiałów źródłowych do pogłębiania wiedzy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korzysta z materiałów źródłowych do pogłębiania wiedzy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korzysta z materiałów źródłowych do pogłębiania wiedzy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korzysta z materiałów źródłowych do pogłębiania wiedzy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wskazuje pojedynczych wyrazów przeczytanych przez nauczyciela,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pojedyncze wyrazy przeczytane przez nauczyciela, popełniając przy tym błędy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niektóre wyrazy przeczytane przez nauczyciela, czasem popełnia przy tym błędy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bezbłędnie lub z niewielkimi błędami wskazuje przeczytane przez nauczyciela wyrazy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wskazuje przeczytane przez nauczyciela wyrazy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bezbłędnie wskazuje przeczytane przez nauczyciela wyrazy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łączy wyrazów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łączy pojedyncze wyrazy z ilustracjami ze znaczną pomocą nauczyciela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łączy niektóre wyrazy z ilustracjami z niewielką pomocą nauczyciela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bez większych trudności łączy wyrazy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i samodzielnie łączy wyrazy z odpowiednimi ilustracjami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bezbłędnie i samodzielnie łączy wyrazy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</w:tr>
      <w:tr>
        <w:trPr>
          <w:trHeight w:val="127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próbuje przeczytać nazw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błędami i z pomocą nauczyciela próbuje przeczytać  nazwy: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błędami i pomocą nauczyciela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niewielkimi błędami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zmysłów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zmysłów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bezbłędnie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części ciała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zmysłów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próbuje przeczytać prostych struktur z rozdziału: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 xml:space="preserve">How many (arms) have you got?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I've got (four arms),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nie rozumie ich znaczenia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próbuje przeczytać proste struktury z rozdziału: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How many (arms) have you got?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I've got (four arms),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ale sprawia mu to trudność, zwykle nie rozumie ich znaczenia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czyta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rozdziału: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How many (arms) have you got?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I've got (four arms),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popełniając przy tym nieliczne błędy, czasami nie rozumie ich znaczenia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czyta proste struktury z rozdziału: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How many (arms) have you got?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I've got (four arms).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(smell) with my (nose).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(listen to the wind),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popełniając przy tym nieliczne błędy, zwykle rozumie ich znaczenie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z łatwością odczytuje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rozdziału: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How many (arms) have you got?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I've got (four arms).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(smell) with my (nose).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(listen to the wind),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rozumie ich znaczenie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łatwością odczytuje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rozdziału: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How many (arms) have you got?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I've got (four arms).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(smell) with my (nose).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(listen to the wind),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rozumie ich znaczenie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wskazuje pojedynczych wyrazów przeczytanych przez nauczyciela,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pojedyncze wyrazy przeczytane przez nauczyciela, popełniając przy tym błędy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niektóre wyrazy przeczytane przez nauczyciela, czasem popełnia przy tym błędy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bezbłędnie lub z niewielkimi błędami wskazuje przeczytane przez nauczyciela wyrazy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wskazuje przeczytane przez nauczyciela wyrazy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bezbłędnie wskazuje przeczytane przez nauczyciela wyrazy</w:t>
            </w:r>
          </w:p>
        </w:tc>
      </w:tr>
      <w:tr>
        <w:trPr>
          <w:trHeight w:val="37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Wielojęzyczność i międzykulturowość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</w:tr>
      <w:tr>
        <w:trPr>
          <w:trHeight w:val="40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rozpoznaje w swoim otoczeniu elementów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rozpoznaje w swoim otoczeniu elementy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poprawnie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rozpoznaje w swoim otoczeniu elementy różnych kultur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rozpoznaje w swoim otoczeniu elementy różnych kultur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podaje odpowiednika słowa w języku obcym w języku polskim i odwrotnie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podaje odpowiednik słowa w języku obcym w języku polskim i odwrotnie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podaje odpowiednik słowa w języku obcym w języku polskim i odwrotnie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podaje odpowiednik słowa w języku obcym w języku polskim i odwrotnie</w:t>
            </w:r>
          </w:p>
        </w:tc>
      </w:tr>
      <w:tr>
        <w:trPr>
          <w:trHeight w:val="39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przedstawia w języku polskim ogólnego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przedstawia w języku polskim ogólny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przedstawia w języku polskim ogólny sensu wysłuchanego tekstu</w:t>
            </w:r>
          </w:p>
        </w:tc>
        <w:tc>
          <w:tcPr>
            <w:tcW w:w="201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przedstawia w języku polskim ogólny sensu wysłuchanego tekstu</w:t>
            </w:r>
          </w:p>
        </w:tc>
      </w:tr>
    </w:tbl>
    <w:p>
      <w:pPr>
        <w:pStyle w:val="Normal"/>
        <w:bidi w:val="0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p>
      <w:pPr>
        <w:pStyle w:val="Normal"/>
        <w:bidi w:val="0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tbl>
      <w:tblPr>
        <w:tblStyle w:val="TableGrid"/>
        <w:tblW w:w="14091" w:type="dxa"/>
        <w:jc w:val="left"/>
        <w:tblInd w:w="0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2013"/>
        <w:gridCol w:w="2012"/>
        <w:gridCol w:w="2014"/>
        <w:gridCol w:w="2012"/>
        <w:gridCol w:w="2014"/>
        <w:gridCol w:w="2012"/>
        <w:gridCol w:w="2013"/>
      </w:tblGrid>
      <w:tr>
        <w:trPr>
          <w:trHeight w:val="405" w:hRule="atLeast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Ocena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Ma trudności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Wymaga poprawy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Wystarczająco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Bardzo dobrze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Wspaniale</w:t>
            </w:r>
          </w:p>
        </w:tc>
        <w:tc>
          <w:tcPr>
            <w:tcW w:w="2013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Wybitnie</w:t>
            </w:r>
          </w:p>
        </w:tc>
      </w:tr>
      <w:tr>
        <w:trPr>
          <w:trHeight w:val="405" w:hRule="atLeast"/>
        </w:trPr>
        <w:tc>
          <w:tcPr>
            <w:tcW w:w="14090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UNIT 5 - What can you do in your park?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Komunikacja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poprawnie rozumie bardzo proste wypowiedzi ustne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reaguje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reaguje poprawnie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rozumie i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rozumie i poprawnie reaguje na bardzo proste polecenia 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rozumie i poprawnie reaguje na bardzo proste polecenia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odpowiada  na pytanie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: Can you (swim)?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Yes, I can./No, I can't.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odpowiada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you (swim)? Yes, I can./No, I can't.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odpowiada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you (swim)? Yes, I can./No, I can't.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zwykle odpowiada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Can you (swim)? Yes, I can./No, I can't.,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czasem potrzebuje niewielkiej pomocy nauczyciela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potrafi zapytać i odpowiedzieć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Can you (swim)?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Yes, I can./No, I can't.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potrafi zapytać i odpowiedzieć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Can you (swim)?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Yes, I can./No, I can't.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wyraża prośby: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you help me, please?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z bardzo licznymi błędami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I can. I can help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wyraża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Can you help me, please?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licznymi błędami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I can. I can help.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wyraża prośbę 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you help me, please?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z nielicznymi błędami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I can. I can help.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poprawnie wyraża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you help me, please?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przeważnie właściwie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I can. I can help.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formułuje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you help me, please?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właściwie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I can. I can help.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formułuje prośbę: Can you help me, please? i właściwie na nią reaguje: Yes, I can. I can help.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według wzoru bardzo prostych i krótkich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tworzy według wzoru bardzo proste i krótkie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tworzy według wzoru poprawne bardzo proste i krótkie wypowiedzi w komunikacji ustnej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tworzy według wzoru poprawne bardzo proste i krótkie wypowiedzi w komunikacji ustnej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formułuje próśb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formułuje prośby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formułuje prośby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formułuje prośby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formułuje prośby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formułuje prośby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uczestniczy w codziennych sytuacjach komunikacyjnych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uczestniczy w codziennych sytuacjach komunikacyjnych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pomaga innym w zrozumieniu informacji, nie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pomaga innym w zrozumieniu informacji,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czasami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pomaga innym w zrozumieniu informacji, wspiera porozumienia się w grupie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pomaga innym w zrozumieniu informacji, wspiera porozumienia się w grupie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aktywnie uczestniczy w rozmowie grupowej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aktywnie uczestniczy w rozmowie grupowej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wykorzystuje tekstów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wykorzystuje teksty kultury do rozmowy i wspólnego działania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wykorzystuje teksty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wykorzystuje teksty kultury do rozmowy i wspólnego działania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wykorzystuje teksty kultury do rozmowy i wspólnego działania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wykorzystuje teksty kultury do rozmowy i wspólnego działania</w:t>
            </w:r>
          </w:p>
        </w:tc>
      </w:tr>
      <w:tr>
        <w:trPr>
          <w:trHeight w:val="40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Odkrywanie i używanie języka 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wskazuje wymienionych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często popełnia błędy, wskazując wymienione przez nauczyciela: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popełnia błędy, wskazując wymienione przez nauczyciela: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36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na ogół poprawnie wskazuje wymienione przez nauczyciela: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 leśne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 leśne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 leśne</w:t>
            </w:r>
          </w:p>
        </w:tc>
      </w:tr>
      <w:tr>
        <w:trPr>
          <w:trHeight w:val="67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wymienia kilka: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kilka: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36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większość: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czynności; również poznanych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zwierząt leśnych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wymienia: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 leśne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czynności; również poznane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zwierzęta leśne</w:t>
            </w:r>
          </w:p>
        </w:tc>
      </w:tr>
      <w:tr>
        <w:trPr>
          <w:trHeight w:val="27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mówi  o tym, co potrafi robić: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can (run),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a czego nie potrafi robić: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can't (run).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dużym wsparciem nauczyciela mówi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 tym, co potrafi robić: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can (run),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a czego nie potrafi robić: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can't (run).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mówi o tym, co potrafi robić: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can (run),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a czego nie potrafi robić: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can't (run).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poprawnie mówi o tym, co potrafi robić: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can (run),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a czego nie potrafi robić: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can't (run).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poprawnie mówi o tym, co potrafi robić: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can (run),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a czego nie potrafi robić: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can't (run).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mówi o tym, co potrafi robić: I can (run), a czego nie potrafi robić: I can't (run).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umie powtórzyć prostego zwrotu grzecznościowego: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Thank you.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umie powtórzyć prosty zwrot grzecznościowy: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Thank you.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stara się stosować prosty zwrot grzecznościowy: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Thank you.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rozumie i stara się stosować prosty zwrot grzecznościowy: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Thank you.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poprawnie posługuje się zwrotem grzecznościowym: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Thank you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 wie, kiedy go zastosować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poprawnie posługuje się zwrotem grzecznościowym: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Thank you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wie, kiedy go zastosować</w:t>
            </w:r>
          </w:p>
        </w:tc>
      </w:tr>
      <w:tr>
        <w:trPr>
          <w:trHeight w:val="36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opisuje ulubione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My favourite animal is a (cat).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A (cat) can walk, run and climb. A (cat) can't fly.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opisuje ulubione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My favourite animal is a (cat).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A (cat) can walk, run and climb. A (cat) can't fly.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opisuje ulubione zwierzę: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My favourite animal is a (cat).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A (cat) can walk, run and climb. A (cat) can't fly.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nauczyciela, popełniając błędy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tworzy bardzo proste wypowiedzi ustne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tworzy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tworzy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odtwarza z pamięci bardzo prostych i krótkich tekstów: wierszyków, rymowanek, piosenek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odtwarza z pamięci bardzo proste i krótkie teksty: wierszyki, rymowanki, piosenki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odtwarza z pamięci bardzo proste i krótkie teksty: wierszyki, rymowanki, piosenki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odtwarza z pamięci bardzo proste i krótkie teksty: wierszyki, rymowanki, piosenki</w:t>
            </w:r>
          </w:p>
        </w:tc>
      </w:tr>
      <w:tr>
        <w:trPr>
          <w:trHeight w:val="82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korzysta z materiałów źródłowych do pogłębiania wiedzy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korzysta z materiałów źródłowych do pogłębiania wiedzy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korzysta z materiałów źródłowych do pogłębiania wiedzy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korzysta z materiałów źródłowych do pogłębiania wiedzy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korzysta z materiałów źródłowych do pogłębiania wiedzy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korzysta z materiałów źródłowych do pogłębiania wiedzy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wskazuje pojedynczych wyrazów przeczytanych przez nauczyciela,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pojedyncze wyrazy przeczytane przez nauczyciela, popełniając przy tym błędy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niektóre wyrazy przeczytane przez nauczyciela, czasem popełnia przy tym błędy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bezbłędnie lub z niewielkimi błędami wskazuje przeczytane przez nauczyciela wyrazy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wskazuje przeczytane przez nauczyciela wyrazy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bezbłędnie wskazuje przeczytane przez nauczyciela wyrazy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łączy wyrazów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łączy pojedyncze wyrazy z ilustracjami ze znaczną pomocą nauczyciela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łączy niektóre wyrazy z ilustracjami z niewielką pomocą nauczyciela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bez większych trudności łączy wyrazy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i samodzielnie łączy wyrazy z odpowiednimi ilustracjami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bezbłędnie i samodzielnie łączy wyrazy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</w:tr>
      <w:tr>
        <w:trPr>
          <w:trHeight w:val="127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próbuje przeczytać nazw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błędami i z pomocą nauczyciela próbuje przeczytać  nazwy: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błędami i pomocą nauczyciela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niewielkimi błędami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czynności; również poznanych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zwierząt leśnych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czynności; również poznanych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zwierząt leśnych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bezbłędnie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czynności; również poznanych w sekcji kulturowej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zwierząt leśnych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próbuje przeczytać prostych struktur z rozdziału: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Can you help me, please?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Yes, I can.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can help.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you (swim)?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nie rozumie ich znaczenia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próbuje przeczytać proste struktury z rozdziału: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Can you help me, please?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Yes, I can.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can help.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you (swim)?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ale sprawia mu to trudność, zwykle nie rozumie ich znaczenia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czyta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z rozdziału: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Can you help me, please?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Yes, I can.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can help.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Can you (swim)?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popełniając przy tym nieliczne błędy, czasami nie rozumie ich znaczenia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czyta proste struktury z rozdziału: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Can I have a (ruler), please?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here you are.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Where’s my (pen)?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The (pen) is (on the desk).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My favourite animal is a (cat).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A (cat) can walk, run and climb.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A( cat) can't fly,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popełniając przy tym nieliczne błędy, zwykle rozumie ich znaczenie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z łatwością odczytuje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rozdziału: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Can I have a (ruler), please?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here you are.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Where’s my (pen)?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The (pen) is (on the desk).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My favourite animal is a (cat).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A (cat) can walk, run and climb.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A( cat) can't fly,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rozumie ich znaczenie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łatwością odczytuje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rozdziału: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Can I have a (ruler), please?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here you are.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Where’s my (pen)?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The (pen) is (on the desk).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My favourite animal is a (cat).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A (cat) can walk, run and climb.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A( cat) can't fly,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rozumie ich znaczenie</w:t>
            </w:r>
          </w:p>
        </w:tc>
      </w:tr>
      <w:tr>
        <w:trPr>
          <w:trHeight w:val="37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Wielojęzyczność i międzykulturowość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</w:tr>
      <w:tr>
        <w:trPr>
          <w:trHeight w:val="40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rozpoznaje w swoim otoczeniu elementów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rozpoznaje w swoim otoczeniu elementy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poprawnie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rozpoznaje w swoim otoczeniu elementy różnych kultur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rozpoznaje w swoim otoczeniu elementy różnych kultur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podaje odpowiednika słowa w języku obcym w języku polskim i odwrotnie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podaje odpowiednik słowa w języku obcym w języku polskim i odwrotnie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podaje odpowiednik słowa w języku obcym w języku polskim i odwrotnie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podaje odpowiednik słowa w języku obcym w języku polskim i odwrotnie</w:t>
            </w:r>
          </w:p>
        </w:tc>
      </w:tr>
      <w:tr>
        <w:trPr>
          <w:trHeight w:val="39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przedstawia w języku polskim ogólnego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przedstawia w języku polskim ogólny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przedstawia w języku polskim ogólny sensu wysłuchanego tekstu</w:t>
            </w:r>
          </w:p>
        </w:tc>
        <w:tc>
          <w:tcPr>
            <w:tcW w:w="201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przedstawia w języku polskim ogólny sensu wysłuchanego tekstu</w:t>
            </w:r>
          </w:p>
        </w:tc>
      </w:tr>
    </w:tbl>
    <w:p>
      <w:pPr>
        <w:pStyle w:val="Normal"/>
        <w:bidi w:val="0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p>
      <w:pPr>
        <w:pStyle w:val="Normal"/>
        <w:bidi w:val="0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tbl>
      <w:tblPr>
        <w:tblStyle w:val="TableGrid"/>
        <w:tblW w:w="14091" w:type="dxa"/>
        <w:jc w:val="left"/>
        <w:tblInd w:w="0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2013"/>
        <w:gridCol w:w="2012"/>
        <w:gridCol w:w="2014"/>
        <w:gridCol w:w="2012"/>
        <w:gridCol w:w="2014"/>
        <w:gridCol w:w="2012"/>
        <w:gridCol w:w="2013"/>
      </w:tblGrid>
      <w:tr>
        <w:trPr>
          <w:trHeight w:val="405" w:hRule="atLeast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Ocena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Ma trudności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Wymaga poprawy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Wystarczająco</w:t>
            </w:r>
          </w:p>
        </w:tc>
        <w:tc>
          <w:tcPr>
            <w:tcW w:w="201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Bardzo dobrze</w:t>
            </w:r>
          </w:p>
        </w:tc>
        <w:tc>
          <w:tcPr>
            <w:tcW w:w="2012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Wspaniale</w:t>
            </w:r>
          </w:p>
        </w:tc>
        <w:tc>
          <w:tcPr>
            <w:tcW w:w="2013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Wybitnie</w:t>
            </w:r>
          </w:p>
        </w:tc>
      </w:tr>
      <w:tr>
        <w:trPr>
          <w:trHeight w:val="405" w:hRule="atLeast"/>
        </w:trPr>
        <w:tc>
          <w:tcPr>
            <w:tcW w:w="14090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UNIT 6 - What food and drink do you like?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Komunikacja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poprawnie rozumie bardzo proste wypowiedzi ustne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reaguje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czasem reaguje poprawnie na bardzo proste polecenia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rozumie i poprawnie reaguje na bardzo proste polecenia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rozumie i poprawnie reaguje na bardzo proste polecenia 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rozumie i poprawnie reaguje na bardzo proste polecenia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pyta  o preferencje innych osób: What about you?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i błędami pyta o preferencje innych osób: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 about you?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i nielicznymi błędami pyta  o preferencje innych osób: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 about you?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niewielkimi błędami pyta  o preferencje innych osób: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 about you?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potrafi samodzielnie zapytać o preferencje innych osób: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 about you?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potrafi samodzielnie zapytać o preferencje innych osób: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What about you?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formułuje prośby: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Can I have (a burger), please?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 z licznymi błędami na nią reaguje: Yes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, here you are./No, sorry.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formułuje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Can I have (a burger), please?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błędami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here you are./No, sorry.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formułuje prośbę 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Can I have (a burger), please?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z nielicznymi błędami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here you are./No, sorry.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poprawnie formułuje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Can I have (a burger), please?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przeważnie właściwie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here you are./No, sorry.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formułuje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Can I have (a burger), please? 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właściwie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here you are./No, sorry.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 xml:space="preserve">- samodzielnie formułuje prośbę: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Can I have (a burger), please?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 xml:space="preserve"> 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i właściwie na nią reaguje: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here you are./No, sorry.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odpowiada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Do you like (chocolate) ice cream? Yes, I do./No, I don't.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odpowiada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Do you like (chocolate) ice cream? Yes, I do./No, I don't.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odpowiada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Do you like (chocolate) ice cream? Yes, I do./No, I don't.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zwykle poprawnie pyta i odpowiada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Do you like (chocolate) ice cream? Yes, I do./No, I don't.,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czasem potrzebuje niewielkiej pomocy nauczyciela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pyta i odpowiada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Do you like (chocolate) ice cream? Yes, I do./No, I don't.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pyta i odpowiada na pytanie: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Do you like (chocolate) ice cream? Yes, I do./No, I don't.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umie powtórzyć prostego zwrotu grzecznościowego: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Thank you.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umie powtórzyć prosty zwrot grzecznościowy: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Thank you.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stara się stosować prosty zwrot grzecznościowy: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Thank you.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rozumie i stara się stosować prosty zwrot grzecznościowy: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Thank you.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poprawnie posługuje się zwrotem grzecznościowym: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Thank you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i wie, kiedy go zastosować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poprawnie posługuje się zwrotem grzecznościowym: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Thank you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 i wie, kiedy go zastosować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według wzoru bardzo prostych i krótkich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tworzy według wzoru bardzo proste i krótkie wypowiedzi w komunikacji ustnej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tworzy według wzoru bardzo proste i krótkie wypowiedzi w komunikacji ustnej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tworzy według wzoru poprawne bardzo proste i krótkie wypowiedzi w komunikacji ustnej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tworzy według wzoru poprawne bardzo proste i krótkie wypowiedzi w komunikacji ustnej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formułuje próśb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formułuje prośby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formułuje prośby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formułuje prośby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formułuje prośby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formułuje prośby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uczestniczy w codziennych sytuacjach komunikacyjnych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uczestniczy w codziennych sytuacjach komunikacyjnych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uczestniczy w codziennych sytuacjach komunikacyjnych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uczestniczy w codziennych sytuacjach komunikacyjnych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pomaga innym w zrozumieniu informacji, nie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rzadko pomaga innym w zrozumieniu informacji, wspiera porozumienia się w grupie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czasami pomaga innym w zrozumieniu informacji, wspiera porozumienia się w grupie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pomaga innym w zrozumieniu informacji, wspiera porozumienia się w grupie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pomaga innym w zrozumieniu informacji, wspiera porozumienia się w grupie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rzadko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 uczestniczy w rozmowie grupowej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uczestniczy w rozmowie grupowej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aktywnie uczestniczy w rozmowie grupowej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aktywnie uczestniczy w rozmowie grupowej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wykorzystuje tekstów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bardzo liczne błędy, wykorzystuje teksty kultury do rozmowy i wspólnego działania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liczne błędy, wykorzystuje teksty kultury do rozmowy i wspólnego działania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popełniając nieliczne błędy, wykorzystuje teksty kultury do rozmowy i wspólnego działania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wykorzystuje teksty kultury do rozmowy i wspólnego działania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wykorzystuje teksty kultury do rozmowy i wspólnego działania</w:t>
            </w:r>
          </w:p>
        </w:tc>
      </w:tr>
      <w:tr>
        <w:trPr>
          <w:trHeight w:val="40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Odkrywanie i używanie języka 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wskazuje wymienionych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produktów spożywczych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smaków lodów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bardzo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produkty spożywcze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smaki lodów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popełnia błędy, wskazując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produkty spożywcze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smaki lodów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36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na ogół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produkty spożywcze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smaki lodów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owoce i warzywa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przysmaki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produkty spożywcze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smaki lodów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owoce i warzywa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przysmaki 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wskazuje wymienione przez nauczyciela: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produkty spożywcze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smaki lodów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owoce i warzywa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przysmaki</w:t>
            </w:r>
          </w:p>
        </w:tc>
      </w:tr>
      <w:tr>
        <w:trPr>
          <w:trHeight w:val="106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produktów spożywczych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smaków lodów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wymienia kilka: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produktów spożywczych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smaków lodów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kilka: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produktów spożywczych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smaków lodów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36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wymienia większość: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produktów spożywczych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smaków lodów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warzyw i owoców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przysmaków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wymienia: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produkty spożywcze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smaki lodów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warzywa i owoce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przysmaki</w:t>
            </w:r>
          </w:p>
          <w:p>
            <w:pPr>
              <w:pStyle w:val="Normal"/>
              <w:widowControl/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wymienia: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produkty spożywcze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smaki lodów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warzywa i owoce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przysmaki</w:t>
            </w:r>
          </w:p>
        </w:tc>
      </w:tr>
      <w:tr>
        <w:trPr>
          <w:trHeight w:val="27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określa całym zdaniem swoich upodobań  kulinarnych: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like (chocolate). /I (love) ice cream. I don't like (onions).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określa całym zdaniem swoje upodobania kulinarne: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like (chocolate). /I (love) ice cream. I don't like (onions).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niewielką pomocą nauczyciela określa całym zdaniem swoje upodobania kulinarne: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like (chocolate). /I (love) ice cream. I don't like (onions).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niewielkimi błędami określa całym zdaniem swoje upodobania kulinarne: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like (chocolate). /I (love) ice cream. I don't like (onions).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określa całym zdaniem swoje upodobania kulinarne: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 like (chocolate). /I (love) ice cream. I don't like (onions).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określa całym zdaniem swoje upodobania kulinarne: I like (chocolate). /I (love) ice cream. I don't like (onions).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umie określić swojej ulubionej potrawy/napoju: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food is (ice cream)./My favourite drink is (juice).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dużą pomocą nauczyciela i licznymi błędami określa swoją ulubioną potrawę/napój: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food is (ice cream).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/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drink is (juice).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i nielicznymi błędami określa swoją ulubioną potrawę/napój: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food is (ice cream).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/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drink is (juice).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poprawnie określa swoją ulubioną potrawę/napój: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food is (ice cream).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/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drink is (juice).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poprawnie określa swoją ulubioną potrawę/napój: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food is (ice cream).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/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My favourite drink is (juice).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określa swoją ulubioną potrawę/napój: My favourite food is (ice cream)./My favourite drink is (juice).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umie wyrazić głodu/pragnienia: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hungry/thirsty.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przy dużym wsparciu nauczyciela wyraża głód/pragnienie: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hungry/thirsty.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przy wsparciu nauczyciela wyraża głód/pragnienie: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hungry/thirsty.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przy niewielkim wsparciu nauczyciela wyraża głód/pragnienie: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hungry/thirsty.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wyraża głód/pragnienie: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hungry/thirsty.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wyraża głód/pragnienie: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I'm hungry/thirsty.</w:t>
            </w:r>
          </w:p>
        </w:tc>
      </w:tr>
      <w:tr>
        <w:trPr>
          <w:trHeight w:val="36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formułuje zdania: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(Carrots) are (orange). I like (carrots).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samodzielnie formułuje zdania: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(Carrots) are (orange). I like (carrots).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samodzielnie formułuje zdania: </w:t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(Carrots) are (orange). I like (carrots).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tworzy bardzo prostych wypowiedzi ustnych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nauczyciela, popełniając błędy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tworzy bardzo proste wypowiedzi ustne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tworzy bardzo proste wypowiedzi ustne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tworzy bardzo proste wypowiedzi ustne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tworzy bardzo proste wypowiedzi ustne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odtwarza z pamięci bardzo prostych i krótkich tekstów: wierszyków, rymowanek, piosenek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odtwarza z pamięci bardzo proste i krótkie teksty: wierszyki, rymowanki, piosenki,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odtwarza z pamięci bardzo proste i krótkie teksty: wierszyki, rymowanki, piosenki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odtwarza z pamięci bardzo proste i krótkie teksty: wierszyki, rymowanki, piosenki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odtwarza z pamięci bardzo proste i krótkie teksty: wierszyki, rymowanki, piosenki</w:t>
            </w:r>
          </w:p>
        </w:tc>
      </w:tr>
      <w:tr>
        <w:trPr>
          <w:trHeight w:val="82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korzysta z materiałów źródłowych do pogłębiania wiedzy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korzysta z materiałów źródłowych do pogłębiania wiedzy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korzysta z materiałów źródłowych do pogłębiania wiedzy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korzysta z materiałów źródłowych do pogłębiania wiedzy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korzysta z materiałów źródłowych do pogłębiania wiedzy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korzysta z materiałów źródłowych do pogłębiania wiedzy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wskazuje pojedynczych wyrazów przeczytanych przez nauczyciela,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pojedyncze wyrazy przeczytane przez nauczyciela, popełniając przy tym błędy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wskazuje niektóre wyrazy przeczytane przez nauczyciela, czasem popełnia przy tym błędy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zwykle bezbłędnie lub z niewielkimi błędami wskazuje przeczytane przez nauczyciela wyrazy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wskazuje przeczytane przez nauczyciela wyrazy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bezbłędnie wskazuje przeczytane przez nauczyciela wyrazy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zazwyczaj nie łączy wyrazów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łączy pojedyncze wyrazy z ilustracjami ze znaczną pomocą nauczyciela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łączy niektóre wyrazy z ilustracjami z niewielką pomocą nauczyciela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bez większych trudności łączy wyrazy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i samodzielnie łączy wyrazy z odpowiednimi ilustracjami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bezbłędnie i samodzielnie łączy wyrazy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odpowiednimi ilustracjami</w:t>
            </w:r>
          </w:p>
        </w:tc>
      </w:tr>
      <w:tr>
        <w:trPr>
          <w:trHeight w:val="88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próbuje przeczytać nazw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produktów spożywczych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smaków lodów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błędami i z pomocą nauczyciela próbuje przeczytać  nazwy: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produktów spożywczych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smaków lodów</w:t>
            </w:r>
          </w:p>
          <w:p>
            <w:pPr>
              <w:pStyle w:val="Normal"/>
              <w:widowControl/>
              <w:bidi w:val="0"/>
              <w:spacing w:lineRule="auto" w:line="240" w:before="0" w:after="20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błędami i pomocą nauczyciela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produktów spożywczych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smaków lodów</w:t>
            </w:r>
          </w:p>
          <w:p>
            <w:pPr>
              <w:pStyle w:val="Normal"/>
              <w:widowControl/>
              <w:bidi w:val="0"/>
              <w:spacing w:lineRule="auto" w:line="240" w:before="0" w:after="200"/>
              <w:ind w:left="72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niewielkimi błędami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produktów spożywczych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smaków lodów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warzyw i owoców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przysmaków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bezbłędnie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produktów spożywczych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smaków lodów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warzyw i owoców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przysmaków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bezbłędnie czyta nazwy: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produktów spożywczych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smaków lodów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76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warzyw i owoców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przysmaków</w:t>
            </w:r>
          </w:p>
        </w:tc>
      </w:tr>
      <w:tr>
        <w:trPr>
          <w:trHeight w:val="49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próbuje przeczytać prostych struktur z rozdziału: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I'm hungry./thirsty.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Can I have (a burger), please?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Yes, here you are.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Thank you.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Do you like (cherry) ice cream?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Yes, I do./No, I don't., 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nie rozumie ich znaczenia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próbuje przeczytać proste struktury z rozdziału: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I'm hungry./thirsty.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Can I have (a burger), please?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Yes, here you are.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Thank you.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Do you like (cherry) ice cream?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Yes, I do./No, I don't.,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ale sprawia mu to trudność, zwykle nie rozumie ich znaczenia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pomocą nauczyciela czyta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rozdziału: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 xml:space="preserve">I'm hungry./thirsty.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Can I have (a burger), please?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Yes, here you are.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Thank you.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Do you like (cherry) ice cream?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•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pl-PL" w:eastAsia="en-US" w:bidi="ar-SA"/>
              </w:rPr>
              <w:tab/>
            </w: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pl-PL" w:eastAsia="en-US" w:bidi="ar-SA"/>
              </w:rPr>
              <w:t>Yes, I do./No, I don't</w:t>
            </w: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., popełniając przy tym nieliczne błędy, czasami nie rozumie ich znaczenia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czyta proste struktury z rozdziału: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I'm hungry./thirsty.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Can I have (a burger), please?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Yes, here you are.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Thank you.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Do you like (cherry) ice cream?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Yes, I do./No, I don't..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(Carrots) are (orange).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like (carrots),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popełniając przy tym nieliczne błędy, zwykle rozumie ich znaczenie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często z łatwością odczytuje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rozdziału: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I'm hungry./thirsty.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Can I have (a burger), please?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Yes, here you are.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Thank you.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Do you like (cherry) ice cream?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Yes, I do./No, I don't..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(Carrots) are (orange).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like (carrots),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rozumie ich znaczenie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 xml:space="preserve">- z łatwością odczytuje proste struktury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z rozdziału: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I'm hungry./thirsty.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Can I have (a burger), please?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Yes, here you are.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Thank you.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Do you like (cherry) ice cream?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Yes, I do./No, I don't..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 xml:space="preserve">(Carrots) are (orange).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bidi w:val="0"/>
              <w:spacing w:lineRule="auto" w:line="240" w:before="0" w:after="200"/>
              <w:contextualSpacing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/>
                <w:iCs/>
                <w:kern w:val="0"/>
                <w:sz w:val="12"/>
                <w:szCs w:val="12"/>
                <w:lang w:val="en-US" w:eastAsia="en-US" w:bidi="ar-SA"/>
              </w:rPr>
              <w:t>I like (carrots),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rozumie ich znaczenie</w:t>
            </w:r>
          </w:p>
        </w:tc>
      </w:tr>
      <w:tr>
        <w:trPr>
          <w:trHeight w:val="375" w:hRule="atLeast"/>
        </w:trPr>
        <w:tc>
          <w:tcPr>
            <w:tcW w:w="2013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/>
                <w:bCs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Wielojęzyczność i międzykulturowość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wie, że ludzie posługują się różnymi językami</w:t>
            </w:r>
          </w:p>
        </w:tc>
      </w:tr>
      <w:tr>
        <w:trPr>
          <w:trHeight w:val="40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nie rozpoznaje w swoim otoczeniu elementów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rozpoznaje w swoim otoczeniu elementy różnych kultur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poprawnie rozpoznaje w swoim otoczeniu elementy różnych kultur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rozpoznaje w swoim otoczeniu elementy różnych kultur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rozpoznaje w swoim otoczeniu elementy różnych kultur</w:t>
            </w:r>
          </w:p>
        </w:tc>
      </w:tr>
      <w:tr>
        <w:trPr>
          <w:trHeight w:val="555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podaje odpowiednika słowa w języku obcym w języku polskim i odwrotnie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liczne błędy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podaje odpowiednik słowa w języku obcym w języku polskim i odwrotnie, popełniając błędy</w:t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przeważnie poprawnie podaje odpowiednik słowa w języku obcym w języku polskim i odwrotnie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poprawnie podaje odpowiednik słowa w języku obcym w języku polskim i odwrotnie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poprawnie podaje odpowiednik słowa w języku obcym w języku polskim i odwrotnie</w:t>
            </w:r>
          </w:p>
        </w:tc>
      </w:tr>
      <w:tr>
        <w:trPr>
          <w:trHeight w:val="390" w:hRule="atLeast"/>
        </w:trPr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nie przedstawia w języku polskim ogólnego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dużą pomocą nauczyciela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 pomocą nauczyciela przedstawia w języku polskim ogólny sensu wysłuchanego tekstu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zazwyczaj samodzielnie przedstawia w języku polskim ogólny sensu wysłuchanego tekstu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często samodzielnie przedstawia w języku polskim ogólny sensu wysłuchanego tekstu</w:t>
            </w:r>
          </w:p>
        </w:tc>
        <w:tc>
          <w:tcPr>
            <w:tcW w:w="201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kern w:val="0"/>
                <w:sz w:val="12"/>
                <w:szCs w:val="12"/>
                <w:lang w:val="pl-PL" w:eastAsia="en-US" w:bidi="ar-SA"/>
              </w:rPr>
              <w:t>- samodzielnie przedstawia w języku polskim ogólny sensu wysłuchanego tekstu</w:t>
            </w:r>
          </w:p>
        </w:tc>
      </w:tr>
    </w:tbl>
    <w:p>
      <w:pPr>
        <w:pStyle w:val="Normal"/>
        <w:bidi w:val="0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12"/>
          <w:szCs w:val="12"/>
          <w:lang w:val="pl-PL"/>
        </w:rPr>
      </w:r>
    </w:p>
    <w:p>
      <w:pPr>
        <w:pStyle w:val="Normal"/>
        <w:widowControl/>
        <w:bidi w:val="0"/>
        <w:spacing w:lineRule="auto" w:line="278" w:before="0" w:after="160"/>
        <w:jc w:val="left"/>
        <w:rPr/>
      </w:pPr>
      <w:r>
        <w:rPr/>
      </w:r>
    </w:p>
    <w:sectPr>
      <w:type w:val="nextPage"/>
      <w:pgSz w:orient="landscape" w:w="16838" w:h="11906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ptos Display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paragraph" w:styleId="Heading1">
    <w:name w:val="heading 1"/>
    <w:basedOn w:val="Normal"/>
    <w:next w:val="Normal"/>
    <w:uiPriority w:val="9"/>
    <w:qFormat/>
    <w:rsid w:val="0a254e4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Ascii" w:cstheme="majorBidi" w:eastAsiaTheme="majorEastAsia" w:hAnsiTheme="majorAsci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a254e4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Ascii" w:cstheme="majorBidi" w:eastAsiaTheme="majorEastAsia" w:hAnsiTheme="majorAscii"/>
      <w:color w:themeColor="accent1" w:themeShade="bf" w:val="0F4761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a254e40"/>
    <w:rPr>
      <w:color w:val="467886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a254e40"/>
    <w:pPr>
      <w:spacing w:before="0" w:after="16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LibreOffice/25.2.7.2$Windows_X86_64 LibreOffice_project/5cbfd1ab6520636bb5f7b99185aa69bd7456825d</Application>
  <AppVersion>15.0000</AppVersion>
  <Pages>3</Pages>
  <Words>14577</Words>
  <Characters>83430</Characters>
  <CharactersWithSpaces>96213</CharactersWithSpaces>
  <Paragraphs>1639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2026-08-24T10:32:31Z</dcterms:created>
  <dc:creator>Marta Przybyla</dc:creator>
  <dc:description/>
  <dc:language>pl-PL</dc:language>
  <cp:lastModifiedBy>Magdalena Pietraszak</cp:lastModifiedBy>
  <dcterms:modified xsi:type="dcterms:W3CDTF">2026-09-05T14:26:35Z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